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612DB43E"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A250D3" w:rsidRPr="003003CA">
        <w:rPr>
          <w:rFonts w:ascii="Times New Roman" w:hAnsi="Times New Roman" w:cs="Times New Roman"/>
          <w:b/>
          <w:color w:val="663300"/>
          <w:u w:val="single"/>
        </w:rPr>
        <w:t>30</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8E2BF9" w:rsidRPr="003003CA">
        <w:rPr>
          <w:rFonts w:ascii="Times New Roman" w:hAnsi="Times New Roman" w:cs="Times New Roman"/>
          <w:b/>
          <w:color w:val="663300"/>
          <w:u w:val="single"/>
        </w:rPr>
        <w:t>3</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010A27" w:rsidRPr="003003CA">
        <w:rPr>
          <w:rFonts w:ascii="Times New Roman" w:hAnsi="Times New Roman" w:cs="Times New Roman"/>
          <w:b/>
          <w:color w:val="663300"/>
          <w:u w:val="single"/>
        </w:rPr>
        <w:t>3</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61BA2404" w14:textId="760CEF36" w:rsidR="002A10DE" w:rsidRDefault="007552E3"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u w:val="single"/>
        </w:rPr>
        <w:t>Etaient présents</w:t>
      </w:r>
      <w:r w:rsidRPr="003003CA">
        <w:rPr>
          <w:rFonts w:ascii="Times New Roman" w:hAnsi="Times New Roman" w:cs="Times New Roman"/>
          <w:b/>
          <w:sz w:val="20"/>
          <w:szCs w:val="20"/>
        </w:rPr>
        <w:t> :</w:t>
      </w:r>
      <w:r w:rsidRPr="003003CA">
        <w:rPr>
          <w:rFonts w:ascii="Times New Roman" w:hAnsi="Times New Roman" w:cs="Times New Roman"/>
          <w:sz w:val="20"/>
          <w:szCs w:val="20"/>
        </w:rPr>
        <w:t xml:space="preserve"> </w:t>
      </w:r>
      <w:bookmarkStart w:id="0" w:name="_Hlk130224132"/>
      <w:r w:rsidR="00BC5E81">
        <w:rPr>
          <w:rFonts w:ascii="Times New Roman" w:hAnsi="Times New Roman" w:cs="Times New Roman"/>
          <w:sz w:val="20"/>
          <w:szCs w:val="20"/>
        </w:rPr>
        <w:t>Isabelle ROGUET - Patrice DOMPMARTIN - Dominique BRAND - Denis DUPANLOUP Marie-Claire LAFFIN - Olivier LOTH - Nathalie FREYRE - Franck VIGNE - Aline REGAT - David DE VITO - Arnaud DESBIOLLES - Damien MESSY - Sandra MAÇON - Maëva DUBOUCHET - Hervé FAUVAIN - Stéphanie BOUVIER - René-Pierre CHEMAMA - Valérie VACHOUX - F</w:t>
      </w:r>
      <w:r w:rsidR="00275345">
        <w:rPr>
          <w:rFonts w:ascii="Times New Roman" w:hAnsi="Times New Roman" w:cs="Times New Roman"/>
          <w:sz w:val="20"/>
          <w:szCs w:val="20"/>
        </w:rPr>
        <w:t>lorent </w:t>
      </w:r>
      <w:r w:rsidR="00BC5E81">
        <w:rPr>
          <w:rFonts w:ascii="Times New Roman" w:hAnsi="Times New Roman" w:cs="Times New Roman"/>
          <w:sz w:val="20"/>
          <w:szCs w:val="20"/>
        </w:rPr>
        <w:t>LACROIX.</w:t>
      </w:r>
    </w:p>
    <w:p w14:paraId="1229E192" w14:textId="77777777" w:rsidR="00C75D37" w:rsidRPr="003003CA" w:rsidRDefault="00C75D37" w:rsidP="003003CA">
      <w:pPr>
        <w:spacing w:after="0" w:line="240" w:lineRule="auto"/>
        <w:jc w:val="both"/>
        <w:rPr>
          <w:rFonts w:ascii="Times New Roman" w:hAnsi="Times New Roman" w:cs="Times New Roman"/>
          <w:sz w:val="20"/>
          <w:szCs w:val="20"/>
        </w:rPr>
      </w:pPr>
    </w:p>
    <w:bookmarkEnd w:id="0"/>
    <w:p w14:paraId="7467BBA7" w14:textId="2F6F8037" w:rsidR="002A10DE" w:rsidRPr="003003CA" w:rsidRDefault="00FB0B18"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u w:val="single"/>
        </w:rPr>
        <w:t>Excusés ayant donné p</w:t>
      </w:r>
      <w:r w:rsidR="002A10DE" w:rsidRPr="003003CA">
        <w:rPr>
          <w:rFonts w:ascii="Times New Roman" w:hAnsi="Times New Roman" w:cs="Times New Roman"/>
          <w:b/>
          <w:bCs/>
          <w:sz w:val="20"/>
          <w:szCs w:val="20"/>
          <w:u w:val="single"/>
        </w:rPr>
        <w:t>rocuration</w:t>
      </w:r>
      <w:r w:rsidR="002A10DE" w:rsidRPr="003003CA">
        <w:rPr>
          <w:rFonts w:ascii="Times New Roman" w:hAnsi="Times New Roman" w:cs="Times New Roman"/>
          <w:b/>
          <w:bCs/>
          <w:sz w:val="20"/>
          <w:szCs w:val="20"/>
        </w:rPr>
        <w:t> </w:t>
      </w:r>
      <w:r w:rsidR="002A10DE" w:rsidRPr="003003CA">
        <w:rPr>
          <w:rFonts w:ascii="Times New Roman" w:hAnsi="Times New Roman" w:cs="Times New Roman"/>
          <w:sz w:val="20"/>
          <w:szCs w:val="20"/>
        </w:rPr>
        <w:t>:</w:t>
      </w:r>
      <w:r w:rsidR="009C58DC" w:rsidRPr="003003CA">
        <w:rPr>
          <w:rFonts w:ascii="Times New Roman" w:hAnsi="Times New Roman" w:cs="Times New Roman"/>
          <w:sz w:val="20"/>
          <w:szCs w:val="20"/>
        </w:rPr>
        <w:t xml:space="preserve"> </w:t>
      </w:r>
      <w:bookmarkStart w:id="1" w:name="_Hlk130224222"/>
      <w:r w:rsidR="00BC5E81">
        <w:rPr>
          <w:rFonts w:ascii="Times New Roman" w:hAnsi="Times New Roman" w:cs="Times New Roman"/>
          <w:sz w:val="20"/>
          <w:szCs w:val="20"/>
        </w:rPr>
        <w:t>Laurent CHECKO à Patrice DOMPMARTIN - Julien TISSOT à Denis DUPANLOUP - Aurore TROTTET à Aline REGAT - Yannick ROGUET à Florent LACROIX.</w:t>
      </w:r>
    </w:p>
    <w:bookmarkEnd w:id="1"/>
    <w:p w14:paraId="02938090" w14:textId="6FB7C7DC" w:rsidR="000B5896" w:rsidRPr="003003CA" w:rsidRDefault="000B5896" w:rsidP="003003CA">
      <w:pPr>
        <w:spacing w:after="0" w:line="240" w:lineRule="auto"/>
        <w:jc w:val="both"/>
        <w:rPr>
          <w:rFonts w:ascii="Times New Roman" w:hAnsi="Times New Roman" w:cs="Times New Roman"/>
          <w:sz w:val="20"/>
          <w:szCs w:val="20"/>
        </w:rPr>
      </w:pPr>
    </w:p>
    <w:p w14:paraId="093BEBBE" w14:textId="66243172" w:rsidR="00BD08DC" w:rsidRPr="00275345" w:rsidRDefault="000B5896" w:rsidP="003003CA">
      <w:pPr>
        <w:spacing w:after="0" w:line="240" w:lineRule="auto"/>
        <w:ind w:left="426" w:hanging="426"/>
        <w:jc w:val="both"/>
        <w:rPr>
          <w:rFonts w:ascii="Times New Roman" w:hAnsi="Times New Roman" w:cs="Times New Roman"/>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275345" w:rsidRPr="00275345">
        <w:rPr>
          <w:rFonts w:ascii="Times New Roman" w:hAnsi="Times New Roman" w:cs="Times New Roman"/>
          <w:snapToGrid w:val="0"/>
          <w:sz w:val="20"/>
          <w:szCs w:val="20"/>
        </w:rPr>
        <w:t>Aline REGAT.</w:t>
      </w:r>
    </w:p>
    <w:p w14:paraId="787741F2" w14:textId="77777777" w:rsidR="00C75D37" w:rsidRPr="00C75D37" w:rsidRDefault="00C75D37" w:rsidP="00C75D37">
      <w:pPr>
        <w:spacing w:after="0" w:line="240" w:lineRule="auto"/>
        <w:jc w:val="both"/>
        <w:rPr>
          <w:rFonts w:ascii="Times New Roman" w:hAnsi="Times New Roman" w:cs="Times New Roman"/>
          <w:sz w:val="20"/>
          <w:szCs w:val="20"/>
        </w:rPr>
      </w:pPr>
    </w:p>
    <w:p w14:paraId="754DF2C6" w14:textId="4221FDC3" w:rsidR="00572F18" w:rsidRPr="003003CA" w:rsidRDefault="00304453" w:rsidP="003003CA">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 xml:space="preserve">Approbation du </w:t>
      </w:r>
      <w:r w:rsidR="00236C66" w:rsidRPr="003003CA">
        <w:rPr>
          <w:rFonts w:ascii="Times New Roman" w:hAnsi="Times New Roman" w:cs="Times New Roman"/>
          <w:b/>
          <w:bCs/>
          <w:sz w:val="20"/>
          <w:szCs w:val="20"/>
          <w:u w:val="single"/>
        </w:rPr>
        <w:t>procès-verbal</w:t>
      </w:r>
      <w:r w:rsidR="00C20A50" w:rsidRPr="003003CA">
        <w:rPr>
          <w:rFonts w:ascii="Times New Roman" w:hAnsi="Times New Roman" w:cs="Times New Roman"/>
          <w:b/>
          <w:bCs/>
          <w:sz w:val="20"/>
          <w:szCs w:val="20"/>
          <w:u w:val="single"/>
        </w:rPr>
        <w:t xml:space="preserve"> de la séance du Conseil Municipal du </w:t>
      </w:r>
      <w:r w:rsidR="005D0082" w:rsidRPr="003003CA">
        <w:rPr>
          <w:rFonts w:ascii="Times New Roman" w:hAnsi="Times New Roman" w:cs="Times New Roman"/>
          <w:b/>
          <w:bCs/>
          <w:sz w:val="20"/>
          <w:szCs w:val="20"/>
          <w:u w:val="single"/>
        </w:rPr>
        <w:t>2 mars</w:t>
      </w:r>
      <w:r w:rsidR="00C20A50" w:rsidRPr="003003CA">
        <w:rPr>
          <w:rFonts w:ascii="Times New Roman" w:hAnsi="Times New Roman" w:cs="Times New Roman"/>
          <w:b/>
          <w:bCs/>
          <w:sz w:val="20"/>
          <w:szCs w:val="20"/>
          <w:u w:val="single"/>
        </w:rPr>
        <w:t xml:space="preserve"> 202</w:t>
      </w:r>
      <w:r w:rsidR="008E2BF9" w:rsidRPr="003003CA">
        <w:rPr>
          <w:rFonts w:ascii="Times New Roman" w:hAnsi="Times New Roman" w:cs="Times New Roman"/>
          <w:b/>
          <w:bCs/>
          <w:sz w:val="20"/>
          <w:szCs w:val="20"/>
          <w:u w:val="single"/>
        </w:rPr>
        <w:t>3</w:t>
      </w:r>
    </w:p>
    <w:p w14:paraId="4C95C2A8" w14:textId="1589C553" w:rsidR="00C15A50" w:rsidRPr="003003CA" w:rsidRDefault="00C15A50" w:rsidP="003003CA">
      <w:pPr>
        <w:pStyle w:val="Paragraphedeliste"/>
        <w:spacing w:after="0" w:line="240" w:lineRule="auto"/>
        <w:ind w:left="0"/>
        <w:jc w:val="both"/>
        <w:rPr>
          <w:rFonts w:ascii="Times New Roman" w:hAnsi="Times New Roman" w:cs="Times New Roman"/>
          <w:sz w:val="20"/>
          <w:szCs w:val="20"/>
        </w:rPr>
      </w:pPr>
      <w:r w:rsidRPr="003003CA">
        <w:rPr>
          <w:rFonts w:ascii="Times New Roman" w:hAnsi="Times New Roman" w:cs="Times New Roman"/>
          <w:sz w:val="20"/>
          <w:szCs w:val="20"/>
        </w:rPr>
        <w:t xml:space="preserve">Le procès-verbal de la réunion du Conseil du </w:t>
      </w:r>
      <w:r w:rsidR="00275345">
        <w:rPr>
          <w:rFonts w:ascii="Times New Roman" w:hAnsi="Times New Roman" w:cs="Times New Roman"/>
          <w:sz w:val="20"/>
          <w:szCs w:val="20"/>
        </w:rPr>
        <w:t>0</w:t>
      </w:r>
      <w:r w:rsidR="005D0082" w:rsidRPr="003003CA">
        <w:rPr>
          <w:rFonts w:ascii="Times New Roman" w:hAnsi="Times New Roman" w:cs="Times New Roman"/>
          <w:sz w:val="20"/>
          <w:szCs w:val="20"/>
        </w:rPr>
        <w:t>2.03</w:t>
      </w:r>
      <w:r w:rsidRPr="003003CA">
        <w:rPr>
          <w:rFonts w:ascii="Times New Roman" w:hAnsi="Times New Roman" w:cs="Times New Roman"/>
          <w:sz w:val="20"/>
          <w:szCs w:val="20"/>
        </w:rPr>
        <w:t>.202</w:t>
      </w:r>
      <w:r w:rsidR="008E2BF9" w:rsidRPr="003003CA">
        <w:rPr>
          <w:rFonts w:ascii="Times New Roman" w:hAnsi="Times New Roman" w:cs="Times New Roman"/>
          <w:sz w:val="20"/>
          <w:szCs w:val="20"/>
        </w:rPr>
        <w:t>3</w:t>
      </w:r>
      <w:r w:rsidRPr="003003CA">
        <w:rPr>
          <w:rFonts w:ascii="Times New Roman" w:hAnsi="Times New Roman" w:cs="Times New Roman"/>
          <w:sz w:val="20"/>
          <w:szCs w:val="20"/>
        </w:rPr>
        <w:t xml:space="preserve"> est approuvé à l’unanimité</w:t>
      </w:r>
      <w:r w:rsidR="00744BAD" w:rsidRPr="003003CA">
        <w:rPr>
          <w:rFonts w:ascii="Times New Roman" w:hAnsi="Times New Roman" w:cs="Times New Roman"/>
          <w:sz w:val="20"/>
          <w:szCs w:val="20"/>
        </w:rPr>
        <w:t>.</w:t>
      </w:r>
    </w:p>
    <w:p w14:paraId="101DEAA6" w14:textId="77777777" w:rsidR="00C15A50" w:rsidRPr="003003CA" w:rsidRDefault="00C15A50" w:rsidP="003003CA">
      <w:pPr>
        <w:pStyle w:val="Paragraphedeliste"/>
        <w:spacing w:after="0" w:line="240" w:lineRule="auto"/>
        <w:ind w:left="0"/>
        <w:jc w:val="both"/>
        <w:rPr>
          <w:rFonts w:ascii="Times New Roman" w:hAnsi="Times New Roman" w:cs="Times New Roman"/>
          <w:bCs/>
          <w:sz w:val="20"/>
          <w:szCs w:val="20"/>
        </w:rPr>
      </w:pPr>
    </w:p>
    <w:p w14:paraId="17825E18" w14:textId="77777777" w:rsidR="0073778E" w:rsidRPr="003003CA" w:rsidRDefault="005D0082" w:rsidP="003003CA">
      <w:pPr>
        <w:pStyle w:val="Paragraphedeliste"/>
        <w:numPr>
          <w:ilvl w:val="0"/>
          <w:numId w:val="2"/>
        </w:numPr>
        <w:spacing w:after="0" w:line="240" w:lineRule="auto"/>
        <w:ind w:left="0" w:hanging="284"/>
        <w:jc w:val="both"/>
        <w:rPr>
          <w:rFonts w:ascii="Times New Roman" w:hAnsi="Times New Roman" w:cs="Times New Roman"/>
          <w:snapToGrid w:val="0"/>
          <w:sz w:val="20"/>
          <w:szCs w:val="20"/>
        </w:rPr>
      </w:pPr>
      <w:r w:rsidRPr="003003CA">
        <w:rPr>
          <w:rFonts w:ascii="Times New Roman" w:hAnsi="Times New Roman" w:cs="Times New Roman"/>
          <w:b/>
          <w:snapToGrid w:val="0"/>
          <w:sz w:val="20"/>
          <w:szCs w:val="20"/>
          <w:u w:val="single"/>
        </w:rPr>
        <w:t>Aménagement paysagers mairie</w:t>
      </w:r>
    </w:p>
    <w:p w14:paraId="63664874" w14:textId="37682EE5" w:rsidR="00594878" w:rsidRPr="003003CA" w:rsidRDefault="00E62FCE" w:rsidP="003003CA">
      <w:pPr>
        <w:pStyle w:val="Paragraphedeliste"/>
        <w:spacing w:after="0" w:line="240" w:lineRule="auto"/>
        <w:ind w:left="0"/>
        <w:jc w:val="both"/>
        <w:rPr>
          <w:rFonts w:ascii="Times New Roman" w:hAnsi="Times New Roman" w:cs="Times New Roman"/>
          <w:sz w:val="20"/>
          <w:szCs w:val="20"/>
          <w:u w:val="single"/>
        </w:rPr>
      </w:pPr>
      <w:r>
        <w:rPr>
          <w:rFonts w:ascii="Times New Roman" w:hAnsi="Times New Roman" w:cs="Times New Roman"/>
          <w:snapToGrid w:val="0"/>
          <w:sz w:val="20"/>
          <w:szCs w:val="20"/>
        </w:rPr>
        <w:t xml:space="preserve">Mmes </w:t>
      </w:r>
      <w:r w:rsidR="0073778E" w:rsidRPr="003003CA">
        <w:rPr>
          <w:rFonts w:ascii="Times New Roman" w:hAnsi="Times New Roman" w:cs="Times New Roman"/>
          <w:snapToGrid w:val="0"/>
          <w:sz w:val="20"/>
          <w:szCs w:val="20"/>
        </w:rPr>
        <w:t>Nelly Guyot et Isabelle Poulain, architectes</w:t>
      </w:r>
      <w:r>
        <w:rPr>
          <w:rFonts w:ascii="Times New Roman" w:hAnsi="Times New Roman" w:cs="Times New Roman"/>
          <w:snapToGrid w:val="0"/>
          <w:sz w:val="20"/>
          <w:szCs w:val="20"/>
        </w:rPr>
        <w:t xml:space="preserve"> présentent le projet des aménagements paysagers qui jouxteront la mairie. </w:t>
      </w:r>
    </w:p>
    <w:p w14:paraId="536F9A05" w14:textId="77777777" w:rsidR="00F5512A" w:rsidRPr="003003CA" w:rsidRDefault="00F5512A" w:rsidP="003003CA">
      <w:pPr>
        <w:pStyle w:val="Paragraphedeliste"/>
        <w:spacing w:after="0" w:line="240" w:lineRule="auto"/>
        <w:ind w:left="0"/>
        <w:jc w:val="both"/>
        <w:rPr>
          <w:rFonts w:ascii="Times New Roman" w:hAnsi="Times New Roman" w:cs="Times New Roman"/>
          <w:bCs/>
          <w:sz w:val="20"/>
          <w:szCs w:val="20"/>
        </w:rPr>
      </w:pPr>
      <w:bookmarkStart w:id="2" w:name="_Hlk114577598"/>
    </w:p>
    <w:p w14:paraId="4D26ACB4" w14:textId="2A6C2390" w:rsidR="00F5512A" w:rsidRPr="003003CA" w:rsidRDefault="005D008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bCs/>
          <w:snapToGrid w:val="0"/>
          <w:sz w:val="20"/>
          <w:szCs w:val="20"/>
          <w:u w:val="single"/>
        </w:rPr>
        <w:t>Compte de gestion et compte administratif</w:t>
      </w:r>
      <w:r w:rsidR="0073778E" w:rsidRPr="003003CA">
        <w:rPr>
          <w:rFonts w:ascii="Times New Roman" w:hAnsi="Times New Roman" w:cs="Times New Roman"/>
          <w:b/>
          <w:bCs/>
          <w:snapToGrid w:val="0"/>
          <w:sz w:val="20"/>
          <w:szCs w:val="20"/>
          <w:u w:val="single"/>
        </w:rPr>
        <w:t xml:space="preserve"> 2022</w:t>
      </w:r>
    </w:p>
    <w:p w14:paraId="119D199E" w14:textId="77777777" w:rsidR="0073778E" w:rsidRPr="003003CA" w:rsidRDefault="0073778E" w:rsidP="003003CA">
      <w:pPr>
        <w:pStyle w:val="Paragraphedeliste"/>
        <w:spacing w:after="0" w:line="240" w:lineRule="auto"/>
        <w:ind w:left="0"/>
        <w:jc w:val="both"/>
        <w:rPr>
          <w:rFonts w:ascii="Times New Roman" w:hAnsi="Times New Roman" w:cs="Times New Roman"/>
          <w:sz w:val="20"/>
          <w:szCs w:val="20"/>
        </w:rPr>
      </w:pPr>
    </w:p>
    <w:p w14:paraId="24CC70EE" w14:textId="77777777" w:rsidR="0073778E" w:rsidRPr="003003CA" w:rsidRDefault="0073778E" w:rsidP="003003CA">
      <w:pPr>
        <w:spacing w:after="0" w:line="240" w:lineRule="auto"/>
        <w:jc w:val="both"/>
        <w:rPr>
          <w:rFonts w:ascii="Times New Roman" w:hAnsi="Times New Roman" w:cs="Times New Roman"/>
          <w:b/>
          <w:bCs/>
          <w:snapToGrid w:val="0"/>
          <w:sz w:val="20"/>
          <w:szCs w:val="20"/>
        </w:rPr>
      </w:pPr>
      <w:r w:rsidRPr="003003CA">
        <w:rPr>
          <w:rFonts w:ascii="Times New Roman" w:hAnsi="Times New Roman" w:cs="Times New Roman"/>
          <w:b/>
          <w:bCs/>
          <w:snapToGrid w:val="0"/>
          <w:sz w:val="20"/>
          <w:szCs w:val="20"/>
          <w:u w:val="single"/>
        </w:rPr>
        <w:t>Approbation du compte de gestion</w:t>
      </w:r>
      <w:r w:rsidRPr="003003CA">
        <w:rPr>
          <w:rFonts w:ascii="Times New Roman" w:hAnsi="Times New Roman" w:cs="Times New Roman"/>
          <w:b/>
          <w:bCs/>
          <w:snapToGrid w:val="0"/>
          <w:sz w:val="20"/>
          <w:szCs w:val="20"/>
        </w:rPr>
        <w:t> :</w:t>
      </w:r>
    </w:p>
    <w:p w14:paraId="521528E9"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Madame le Maire rappelle au Conseil Municipal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14:paraId="0322DE2D" w14:textId="77777777" w:rsidR="003003CA" w:rsidRPr="003003CA" w:rsidRDefault="003003CA" w:rsidP="003003CA">
      <w:pPr>
        <w:spacing w:after="0" w:line="240" w:lineRule="auto"/>
        <w:jc w:val="both"/>
        <w:rPr>
          <w:rFonts w:ascii="Times New Roman" w:hAnsi="Times New Roman" w:cs="Times New Roman"/>
          <w:sz w:val="10"/>
          <w:szCs w:val="10"/>
        </w:rPr>
      </w:pPr>
    </w:p>
    <w:p w14:paraId="10CF534E" w14:textId="5361D055"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Après s'être fait présenter le budget primitif de l'exercice 2022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14:paraId="6BB221B6" w14:textId="77777777" w:rsidR="003003CA" w:rsidRPr="003003CA" w:rsidRDefault="003003CA" w:rsidP="003003CA">
      <w:pPr>
        <w:spacing w:after="0" w:line="240" w:lineRule="auto"/>
        <w:jc w:val="both"/>
        <w:rPr>
          <w:rFonts w:ascii="Times New Roman" w:hAnsi="Times New Roman" w:cs="Times New Roman"/>
          <w:sz w:val="10"/>
          <w:szCs w:val="10"/>
        </w:rPr>
      </w:pPr>
    </w:p>
    <w:p w14:paraId="7CBB96F2" w14:textId="1F30C5B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Après s'être assuré que le receveur a repris dans ses écritures le montant de chacun des soldes figurant au bilan de l'exercice 2022, celui de tous les titres émis et de tous les mandats de paiement ordonnancés et qu'il a procédé à toutes les opérations d'ordre qu'il lui a été prescrit de passer dans ses écritures.</w:t>
      </w:r>
    </w:p>
    <w:p w14:paraId="2BC43A42" w14:textId="77777777" w:rsidR="003003CA" w:rsidRPr="003003CA" w:rsidRDefault="003003CA" w:rsidP="003003CA">
      <w:pPr>
        <w:spacing w:after="0" w:line="240" w:lineRule="auto"/>
        <w:jc w:val="both"/>
        <w:rPr>
          <w:rFonts w:ascii="Times New Roman" w:hAnsi="Times New Roman" w:cs="Times New Roman"/>
          <w:sz w:val="10"/>
          <w:szCs w:val="10"/>
        </w:rPr>
      </w:pPr>
    </w:p>
    <w:p w14:paraId="439ACA49"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Considérant que les opérations de recettes et de dépenses paraissent régulières et suffisamment justifiées.</w:t>
      </w:r>
    </w:p>
    <w:p w14:paraId="21FBB930" w14:textId="77777777" w:rsidR="003003CA" w:rsidRPr="003003CA" w:rsidRDefault="003003CA" w:rsidP="003003CA">
      <w:pPr>
        <w:spacing w:after="0" w:line="240" w:lineRule="auto"/>
        <w:jc w:val="both"/>
        <w:rPr>
          <w:rFonts w:ascii="Times New Roman" w:hAnsi="Times New Roman" w:cs="Times New Roman"/>
          <w:sz w:val="10"/>
          <w:szCs w:val="10"/>
        </w:rPr>
      </w:pPr>
    </w:p>
    <w:p w14:paraId="244F1C7A" w14:textId="6922C144"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rPr>
        <w:t xml:space="preserve">Après en avoir délibéré, le Conseil Municipal approuve à l’unanimité </w:t>
      </w:r>
      <w:r w:rsidRPr="003003CA">
        <w:rPr>
          <w:rFonts w:ascii="Times New Roman" w:hAnsi="Times New Roman" w:cs="Times New Roman"/>
          <w:sz w:val="20"/>
          <w:szCs w:val="20"/>
        </w:rPr>
        <w:t>le compte de gestion du trésorier municipal pour l'exercice 2022. Ce compte de gestion, visé et certifié conforme par l'ordonnateur, n'appelle ni observation ni réserve de sa part sur la tenue des comptes.</w:t>
      </w:r>
    </w:p>
    <w:p w14:paraId="50FC3DA7" w14:textId="77777777" w:rsidR="003003CA" w:rsidRPr="003003CA" w:rsidRDefault="003003CA" w:rsidP="003003CA">
      <w:pPr>
        <w:spacing w:after="0" w:line="240" w:lineRule="auto"/>
        <w:jc w:val="both"/>
        <w:rPr>
          <w:rFonts w:ascii="Times New Roman" w:hAnsi="Times New Roman" w:cs="Times New Roman"/>
          <w:sz w:val="20"/>
          <w:szCs w:val="20"/>
        </w:rPr>
      </w:pPr>
    </w:p>
    <w:p w14:paraId="0A043284" w14:textId="14E4CD17" w:rsidR="0073778E" w:rsidRPr="003003CA" w:rsidRDefault="0073778E" w:rsidP="003003CA">
      <w:pPr>
        <w:spacing w:after="0" w:line="240" w:lineRule="auto"/>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Désignation d’un président de séance pour le vote du compte administratif 2022</w:t>
      </w:r>
    </w:p>
    <w:p w14:paraId="5E129C49"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Madame le Maire explique qu’elle est dans l’obligation de se retirer de la salle afin que le Conseil Municipal se prononce sur le compte administratif.</w:t>
      </w:r>
    </w:p>
    <w:p w14:paraId="77D619FD" w14:textId="77777777" w:rsidR="003003CA" w:rsidRPr="003003CA" w:rsidRDefault="003003CA" w:rsidP="003003CA">
      <w:pPr>
        <w:spacing w:after="0" w:line="240" w:lineRule="auto"/>
        <w:jc w:val="both"/>
        <w:rPr>
          <w:rFonts w:ascii="Times New Roman" w:hAnsi="Times New Roman" w:cs="Times New Roman"/>
          <w:sz w:val="10"/>
          <w:szCs w:val="10"/>
        </w:rPr>
      </w:pPr>
    </w:p>
    <w:p w14:paraId="0B028E6A"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Pour cela, conformément aux dispositions de l’article L. 2121-14 du Code Général des Collectivités Territoriales, il appartient aux membres du Conseil Municipal de désigner un conseiller qui sera en charge d’assurer la présidence de l’assemblée en son absence.</w:t>
      </w:r>
    </w:p>
    <w:p w14:paraId="6BAFF572" w14:textId="77777777" w:rsidR="003003CA" w:rsidRPr="003003CA" w:rsidRDefault="003003CA" w:rsidP="003003CA">
      <w:pPr>
        <w:spacing w:after="0" w:line="240" w:lineRule="auto"/>
        <w:jc w:val="both"/>
        <w:rPr>
          <w:rFonts w:ascii="Times New Roman" w:hAnsi="Times New Roman" w:cs="Times New Roman"/>
          <w:sz w:val="10"/>
          <w:szCs w:val="10"/>
        </w:rPr>
      </w:pPr>
    </w:p>
    <w:p w14:paraId="7C1E2F94" w14:textId="1BA2E1C3"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Après avoir entendu l’exposé de Madame le Maire et après en avoir délibéré, </w:t>
      </w:r>
      <w:r w:rsidRPr="003003CA">
        <w:rPr>
          <w:rFonts w:ascii="Times New Roman" w:hAnsi="Times New Roman" w:cs="Times New Roman"/>
          <w:b/>
          <w:bCs/>
          <w:sz w:val="20"/>
          <w:szCs w:val="20"/>
        </w:rPr>
        <w:t>le Conseil Municipal décide à l’unanimité</w:t>
      </w:r>
      <w:r w:rsidRPr="003003CA">
        <w:rPr>
          <w:rFonts w:ascii="Times New Roman" w:hAnsi="Times New Roman" w:cs="Times New Roman"/>
          <w:sz w:val="20"/>
          <w:szCs w:val="20"/>
        </w:rPr>
        <w:t xml:space="preserve"> de désigner Monsieur Olivier LOTH comme président de l’assemblée pour procéder au vote du compte administratif 2022.</w:t>
      </w:r>
    </w:p>
    <w:p w14:paraId="2D142E03" w14:textId="77777777" w:rsidR="0073778E" w:rsidRPr="003003CA" w:rsidRDefault="0073778E" w:rsidP="003003CA">
      <w:pPr>
        <w:spacing w:after="0" w:line="240" w:lineRule="auto"/>
        <w:jc w:val="both"/>
        <w:rPr>
          <w:rFonts w:ascii="Times New Roman" w:hAnsi="Times New Roman" w:cs="Times New Roman"/>
          <w:sz w:val="20"/>
          <w:szCs w:val="20"/>
        </w:rPr>
      </w:pPr>
    </w:p>
    <w:p w14:paraId="7A35FCA2" w14:textId="4940A248" w:rsidR="0073778E" w:rsidRPr="003003CA" w:rsidRDefault="0073778E" w:rsidP="003003CA">
      <w:pPr>
        <w:spacing w:after="0" w:line="240" w:lineRule="auto"/>
        <w:jc w:val="both"/>
        <w:rPr>
          <w:rFonts w:ascii="Times New Roman" w:hAnsi="Times New Roman" w:cs="Times New Roman"/>
          <w:b/>
          <w:bCs/>
          <w:sz w:val="20"/>
          <w:szCs w:val="20"/>
        </w:rPr>
      </w:pPr>
      <w:r w:rsidRPr="003003CA">
        <w:rPr>
          <w:rFonts w:ascii="Times New Roman" w:hAnsi="Times New Roman" w:cs="Times New Roman"/>
          <w:b/>
          <w:bCs/>
          <w:sz w:val="20"/>
          <w:szCs w:val="20"/>
          <w:u w:val="single"/>
        </w:rPr>
        <w:t>Vote du compte administratif 2022</w:t>
      </w:r>
      <w:r w:rsidRPr="003003CA">
        <w:rPr>
          <w:rFonts w:ascii="Times New Roman" w:hAnsi="Times New Roman" w:cs="Times New Roman"/>
          <w:b/>
          <w:bCs/>
          <w:sz w:val="20"/>
          <w:szCs w:val="20"/>
        </w:rPr>
        <w:t> :</w:t>
      </w:r>
    </w:p>
    <w:p w14:paraId="0429C100" w14:textId="3575E831"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Sous la présidence de Monsieur Olivier LOTH, le Conseil Municipal examine le compte administratif 2022 qui s’établit ainsi : </w:t>
      </w:r>
    </w:p>
    <w:p w14:paraId="07597273" w14:textId="77777777" w:rsidR="0073778E" w:rsidRDefault="0073778E" w:rsidP="003003CA">
      <w:pPr>
        <w:spacing w:after="0" w:line="240" w:lineRule="auto"/>
        <w:jc w:val="both"/>
        <w:rPr>
          <w:rFonts w:ascii="Times New Roman" w:hAnsi="Times New Roman" w:cs="Times New Roman"/>
          <w:sz w:val="20"/>
          <w:szCs w:val="20"/>
        </w:rPr>
      </w:pPr>
    </w:p>
    <w:p w14:paraId="6163ABA3" w14:textId="77777777" w:rsidR="00275345" w:rsidRPr="003003CA" w:rsidRDefault="00275345" w:rsidP="003003CA">
      <w:pPr>
        <w:spacing w:after="0" w:line="240" w:lineRule="auto"/>
        <w:jc w:val="both"/>
        <w:rPr>
          <w:rFonts w:ascii="Times New Roman" w:hAnsi="Times New Roman" w:cs="Times New Roman"/>
          <w:sz w:val="20"/>
          <w:szCs w:val="20"/>
        </w:rPr>
      </w:pPr>
    </w:p>
    <w:tbl>
      <w:tblPr>
        <w:tblW w:w="8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672"/>
        <w:gridCol w:w="1701"/>
        <w:gridCol w:w="2127"/>
      </w:tblGrid>
      <w:tr w:rsidR="0073778E" w:rsidRPr="003003CA" w14:paraId="55935340" w14:textId="77777777" w:rsidTr="00FD6B8D">
        <w:tc>
          <w:tcPr>
            <w:tcW w:w="3260" w:type="dxa"/>
            <w:tcBorders>
              <w:top w:val="single" w:sz="4" w:space="0" w:color="auto"/>
              <w:left w:val="single" w:sz="4" w:space="0" w:color="auto"/>
              <w:bottom w:val="nil"/>
              <w:right w:val="single" w:sz="4" w:space="0" w:color="auto"/>
            </w:tcBorders>
            <w:shd w:val="clear" w:color="auto" w:fill="F2F2F2" w:themeFill="background1" w:themeFillShade="F2"/>
            <w:hideMark/>
          </w:tcPr>
          <w:p w14:paraId="50DDD113" w14:textId="77777777" w:rsidR="0073778E" w:rsidRPr="003003CA" w:rsidRDefault="0073778E" w:rsidP="003003CA">
            <w:pPr>
              <w:spacing w:after="0" w:line="240" w:lineRule="auto"/>
              <w:rPr>
                <w:rFonts w:ascii="Times New Roman" w:hAnsi="Times New Roman" w:cs="Times New Roman"/>
                <w:b/>
                <w:bCs/>
                <w:sz w:val="20"/>
                <w:szCs w:val="20"/>
              </w:rPr>
            </w:pPr>
            <w:r w:rsidRPr="003003CA">
              <w:rPr>
                <w:rFonts w:ascii="Times New Roman" w:hAnsi="Times New Roman" w:cs="Times New Roman"/>
                <w:b/>
                <w:bCs/>
                <w:sz w:val="20"/>
                <w:szCs w:val="20"/>
              </w:rPr>
              <w:lastRenderedPageBreak/>
              <w:t>Fonctionnement</w:t>
            </w:r>
          </w:p>
        </w:tc>
        <w:tc>
          <w:tcPr>
            <w:tcW w:w="1672" w:type="dxa"/>
            <w:tcBorders>
              <w:top w:val="single" w:sz="4" w:space="0" w:color="auto"/>
              <w:left w:val="single" w:sz="4" w:space="0" w:color="auto"/>
              <w:bottom w:val="nil"/>
              <w:right w:val="single" w:sz="4" w:space="0" w:color="auto"/>
            </w:tcBorders>
            <w:shd w:val="clear" w:color="auto" w:fill="F2F2F2" w:themeFill="background1" w:themeFillShade="F2"/>
            <w:hideMark/>
          </w:tcPr>
          <w:p w14:paraId="68AAA8F5"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76209DC9"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5C521F9B"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Solde (+ ou -)</w:t>
            </w:r>
          </w:p>
        </w:tc>
      </w:tr>
      <w:tr w:rsidR="0073778E" w:rsidRPr="003003CA" w14:paraId="77D1F40C" w14:textId="77777777" w:rsidTr="00FD6B8D">
        <w:tc>
          <w:tcPr>
            <w:tcW w:w="3260" w:type="dxa"/>
            <w:tcBorders>
              <w:top w:val="nil"/>
              <w:left w:val="single" w:sz="4" w:space="0" w:color="auto"/>
              <w:bottom w:val="single" w:sz="4" w:space="0" w:color="auto"/>
              <w:right w:val="single" w:sz="4" w:space="0" w:color="auto"/>
            </w:tcBorders>
            <w:shd w:val="clear" w:color="auto" w:fill="F2F2F2" w:themeFill="background1" w:themeFillShade="F2"/>
          </w:tcPr>
          <w:p w14:paraId="0FEDA534" w14:textId="77777777" w:rsidR="0073778E" w:rsidRPr="003003CA" w:rsidRDefault="0073778E" w:rsidP="003003CA">
            <w:pPr>
              <w:spacing w:after="0" w:line="240" w:lineRule="auto"/>
              <w:rPr>
                <w:rFonts w:ascii="Times New Roman" w:hAnsi="Times New Roman" w:cs="Times New Roman"/>
                <w:b/>
                <w:bCs/>
                <w:sz w:val="20"/>
                <w:szCs w:val="20"/>
              </w:rPr>
            </w:pPr>
          </w:p>
        </w:tc>
        <w:tc>
          <w:tcPr>
            <w:tcW w:w="1672" w:type="dxa"/>
            <w:tcBorders>
              <w:top w:val="nil"/>
              <w:left w:val="single" w:sz="4" w:space="0" w:color="auto"/>
              <w:bottom w:val="single" w:sz="4" w:space="0" w:color="auto"/>
              <w:right w:val="single" w:sz="4" w:space="0" w:color="auto"/>
            </w:tcBorders>
            <w:shd w:val="clear" w:color="auto" w:fill="F2F2F2" w:themeFill="background1" w:themeFillShade="F2"/>
            <w:hideMark/>
          </w:tcPr>
          <w:p w14:paraId="2AE78566"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0EF554CD"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74C2FF88"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2 - colonne 1)</w:t>
            </w:r>
          </w:p>
        </w:tc>
      </w:tr>
      <w:tr w:rsidR="003003CA" w:rsidRPr="003003CA" w14:paraId="547B060B"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C8C6313"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Réalisations de l’exercice</w:t>
            </w:r>
          </w:p>
        </w:tc>
        <w:tc>
          <w:tcPr>
            <w:tcW w:w="1672" w:type="dxa"/>
            <w:tcBorders>
              <w:top w:val="single" w:sz="4" w:space="0" w:color="auto"/>
              <w:left w:val="single" w:sz="4" w:space="0" w:color="auto"/>
              <w:bottom w:val="single" w:sz="4" w:space="0" w:color="auto"/>
              <w:right w:val="single" w:sz="4" w:space="0" w:color="auto"/>
            </w:tcBorders>
            <w:hideMark/>
          </w:tcPr>
          <w:p w14:paraId="40C1AD57" w14:textId="509867EB"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2 196 193,03</w:t>
            </w:r>
          </w:p>
        </w:tc>
        <w:tc>
          <w:tcPr>
            <w:tcW w:w="1701" w:type="dxa"/>
            <w:tcBorders>
              <w:top w:val="single" w:sz="4" w:space="0" w:color="auto"/>
              <w:left w:val="single" w:sz="4" w:space="0" w:color="auto"/>
              <w:bottom w:val="single" w:sz="4" w:space="0" w:color="auto"/>
              <w:right w:val="single" w:sz="4" w:space="0" w:color="auto"/>
            </w:tcBorders>
            <w:hideMark/>
          </w:tcPr>
          <w:p w14:paraId="6123A97C" w14:textId="01D77D30"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3 154 035,41</w:t>
            </w:r>
          </w:p>
        </w:tc>
        <w:tc>
          <w:tcPr>
            <w:tcW w:w="2127" w:type="dxa"/>
            <w:tcBorders>
              <w:top w:val="single" w:sz="4" w:space="0" w:color="auto"/>
              <w:left w:val="single" w:sz="4" w:space="0" w:color="auto"/>
              <w:bottom w:val="single" w:sz="4" w:space="0" w:color="auto"/>
              <w:right w:val="single" w:sz="4" w:space="0" w:color="auto"/>
            </w:tcBorders>
          </w:tcPr>
          <w:p w14:paraId="3029F3CE" w14:textId="42EA539C"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+ 957 842,38</w:t>
            </w:r>
          </w:p>
        </w:tc>
      </w:tr>
      <w:tr w:rsidR="003003CA" w:rsidRPr="003003CA" w14:paraId="2587EB37"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EA3B688" w14:textId="44D76D23"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Reports de l’exercice 2021</w:t>
            </w:r>
          </w:p>
        </w:tc>
        <w:tc>
          <w:tcPr>
            <w:tcW w:w="1672" w:type="dxa"/>
            <w:tcBorders>
              <w:top w:val="single" w:sz="4" w:space="0" w:color="auto"/>
              <w:left w:val="single" w:sz="4" w:space="0" w:color="auto"/>
              <w:bottom w:val="single" w:sz="4" w:space="0" w:color="auto"/>
              <w:right w:val="single" w:sz="4" w:space="0" w:color="auto"/>
            </w:tcBorders>
            <w:hideMark/>
          </w:tcPr>
          <w:p w14:paraId="399E2D6A" w14:textId="329651DB"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14:paraId="04410338" w14:textId="4BCF024B"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614 878,29</w:t>
            </w:r>
          </w:p>
        </w:tc>
        <w:tc>
          <w:tcPr>
            <w:tcW w:w="2127" w:type="dxa"/>
            <w:tcBorders>
              <w:top w:val="single" w:sz="4" w:space="0" w:color="auto"/>
              <w:left w:val="single" w:sz="4" w:space="0" w:color="auto"/>
              <w:bottom w:val="single" w:sz="4" w:space="0" w:color="auto"/>
              <w:right w:val="single" w:sz="4" w:space="0" w:color="auto"/>
            </w:tcBorders>
            <w:hideMark/>
          </w:tcPr>
          <w:p w14:paraId="4D25284D" w14:textId="5F97D8E0"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+ 614 878,29</w:t>
            </w:r>
          </w:p>
        </w:tc>
      </w:tr>
      <w:tr w:rsidR="003003CA" w:rsidRPr="003003CA" w14:paraId="418BED51"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A575D44" w14:textId="0A80D62B"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Reste à réaliser à reporter en 2023</w:t>
            </w:r>
          </w:p>
        </w:tc>
        <w:tc>
          <w:tcPr>
            <w:tcW w:w="1672" w:type="dxa"/>
            <w:tcBorders>
              <w:top w:val="single" w:sz="4" w:space="0" w:color="auto"/>
              <w:left w:val="single" w:sz="4" w:space="0" w:color="auto"/>
              <w:bottom w:val="single" w:sz="4" w:space="0" w:color="auto"/>
              <w:right w:val="single" w:sz="4" w:space="0" w:color="auto"/>
            </w:tcBorders>
            <w:hideMark/>
          </w:tcPr>
          <w:p w14:paraId="34A1F410" w14:textId="5F67FD36"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14:paraId="441CD50A" w14:textId="3369F9C7"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0,00</w:t>
            </w:r>
          </w:p>
        </w:tc>
        <w:tc>
          <w:tcPr>
            <w:tcW w:w="2127" w:type="dxa"/>
            <w:tcBorders>
              <w:top w:val="single" w:sz="4" w:space="0" w:color="auto"/>
              <w:left w:val="single" w:sz="4" w:space="0" w:color="auto"/>
              <w:bottom w:val="single" w:sz="4" w:space="0" w:color="auto"/>
              <w:right w:val="single" w:sz="4" w:space="0" w:color="auto"/>
            </w:tcBorders>
            <w:hideMark/>
          </w:tcPr>
          <w:p w14:paraId="2125C890" w14:textId="03A0161F"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0,00</w:t>
            </w:r>
          </w:p>
        </w:tc>
      </w:tr>
      <w:tr w:rsidR="003003CA" w:rsidRPr="003003CA" w14:paraId="401EAB1A"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C0E53" w14:textId="77777777" w:rsidR="003003CA" w:rsidRPr="003003CA" w:rsidRDefault="003003CA"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TOTAL</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5E4E15" w14:textId="2F7D5A09"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2 196 193,03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E663DB" w14:textId="76F3DCA3"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3 768 913,70</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1956F" w14:textId="04646376"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+ 1 572 720,67</w:t>
            </w:r>
          </w:p>
        </w:tc>
      </w:tr>
    </w:tbl>
    <w:p w14:paraId="4FE2DCC2" w14:textId="77777777" w:rsidR="003003CA" w:rsidRPr="003003CA" w:rsidRDefault="003003CA" w:rsidP="003003CA">
      <w:pPr>
        <w:spacing w:after="0" w:line="240" w:lineRule="auto"/>
        <w:ind w:left="426" w:firstLine="3"/>
        <w:jc w:val="both"/>
        <w:rPr>
          <w:rFonts w:ascii="Times New Roman" w:hAnsi="Times New Roman" w:cs="Times New Roman"/>
          <w:sz w:val="20"/>
          <w:szCs w:val="20"/>
        </w:rPr>
      </w:pPr>
    </w:p>
    <w:tbl>
      <w:tblPr>
        <w:tblW w:w="8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672"/>
        <w:gridCol w:w="1701"/>
        <w:gridCol w:w="2127"/>
      </w:tblGrid>
      <w:tr w:rsidR="0073778E" w:rsidRPr="003003CA" w14:paraId="4BFAD82B" w14:textId="77777777" w:rsidTr="00FD6B8D">
        <w:tc>
          <w:tcPr>
            <w:tcW w:w="3260" w:type="dxa"/>
            <w:tcBorders>
              <w:top w:val="single" w:sz="4" w:space="0" w:color="auto"/>
              <w:left w:val="single" w:sz="4" w:space="0" w:color="auto"/>
              <w:bottom w:val="nil"/>
              <w:right w:val="single" w:sz="4" w:space="0" w:color="auto"/>
            </w:tcBorders>
            <w:shd w:val="clear" w:color="auto" w:fill="F2F2F2" w:themeFill="background1" w:themeFillShade="F2"/>
            <w:hideMark/>
          </w:tcPr>
          <w:p w14:paraId="7B64E483" w14:textId="77777777" w:rsidR="0073778E" w:rsidRPr="003003CA" w:rsidRDefault="0073778E" w:rsidP="003003CA">
            <w:pPr>
              <w:spacing w:after="0" w:line="240" w:lineRule="auto"/>
              <w:rPr>
                <w:rFonts w:ascii="Times New Roman" w:hAnsi="Times New Roman" w:cs="Times New Roman"/>
                <w:b/>
                <w:bCs/>
                <w:sz w:val="20"/>
                <w:szCs w:val="20"/>
              </w:rPr>
            </w:pPr>
            <w:r w:rsidRPr="003003CA">
              <w:rPr>
                <w:rFonts w:ascii="Times New Roman" w:hAnsi="Times New Roman" w:cs="Times New Roman"/>
                <w:b/>
                <w:bCs/>
                <w:sz w:val="20"/>
                <w:szCs w:val="20"/>
              </w:rPr>
              <w:t>Investissement</w:t>
            </w:r>
          </w:p>
        </w:tc>
        <w:tc>
          <w:tcPr>
            <w:tcW w:w="1672" w:type="dxa"/>
            <w:tcBorders>
              <w:top w:val="single" w:sz="4" w:space="0" w:color="auto"/>
              <w:left w:val="single" w:sz="4" w:space="0" w:color="auto"/>
              <w:bottom w:val="nil"/>
              <w:right w:val="single" w:sz="4" w:space="0" w:color="auto"/>
            </w:tcBorders>
            <w:shd w:val="clear" w:color="auto" w:fill="F2F2F2" w:themeFill="background1" w:themeFillShade="F2"/>
            <w:hideMark/>
          </w:tcPr>
          <w:p w14:paraId="689F6335"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45ADDE91"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3A40333F"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Solde (+ ou -)</w:t>
            </w:r>
          </w:p>
        </w:tc>
      </w:tr>
      <w:tr w:rsidR="0073778E" w:rsidRPr="003003CA" w14:paraId="6DA19A31" w14:textId="77777777" w:rsidTr="00FD6B8D">
        <w:tc>
          <w:tcPr>
            <w:tcW w:w="3260" w:type="dxa"/>
            <w:tcBorders>
              <w:top w:val="nil"/>
              <w:left w:val="single" w:sz="4" w:space="0" w:color="auto"/>
              <w:bottom w:val="single" w:sz="4" w:space="0" w:color="auto"/>
              <w:right w:val="single" w:sz="4" w:space="0" w:color="auto"/>
            </w:tcBorders>
            <w:shd w:val="clear" w:color="auto" w:fill="F2F2F2" w:themeFill="background1" w:themeFillShade="F2"/>
          </w:tcPr>
          <w:p w14:paraId="7143D31E" w14:textId="77777777" w:rsidR="0073778E" w:rsidRPr="003003CA" w:rsidRDefault="0073778E" w:rsidP="003003CA">
            <w:pPr>
              <w:spacing w:after="0" w:line="240" w:lineRule="auto"/>
              <w:rPr>
                <w:rFonts w:ascii="Times New Roman" w:hAnsi="Times New Roman" w:cs="Times New Roman"/>
                <w:b/>
                <w:bCs/>
                <w:sz w:val="20"/>
                <w:szCs w:val="20"/>
              </w:rPr>
            </w:pPr>
          </w:p>
        </w:tc>
        <w:tc>
          <w:tcPr>
            <w:tcW w:w="1672" w:type="dxa"/>
            <w:tcBorders>
              <w:top w:val="nil"/>
              <w:left w:val="single" w:sz="4" w:space="0" w:color="auto"/>
              <w:bottom w:val="single" w:sz="4" w:space="0" w:color="auto"/>
              <w:right w:val="single" w:sz="4" w:space="0" w:color="auto"/>
            </w:tcBorders>
            <w:shd w:val="clear" w:color="auto" w:fill="F2F2F2" w:themeFill="background1" w:themeFillShade="F2"/>
            <w:hideMark/>
          </w:tcPr>
          <w:p w14:paraId="52071C82"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75DD95BE"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50C69727"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(colonne 2 - colonne 1)</w:t>
            </w:r>
          </w:p>
        </w:tc>
      </w:tr>
      <w:tr w:rsidR="003003CA" w:rsidRPr="003003CA" w14:paraId="140201B0"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BA540A2"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Réalisations de l’exercice</w:t>
            </w:r>
          </w:p>
        </w:tc>
        <w:tc>
          <w:tcPr>
            <w:tcW w:w="1672" w:type="dxa"/>
            <w:tcBorders>
              <w:top w:val="single" w:sz="4" w:space="0" w:color="auto"/>
              <w:left w:val="single" w:sz="4" w:space="0" w:color="auto"/>
              <w:bottom w:val="single" w:sz="4" w:space="0" w:color="auto"/>
              <w:right w:val="single" w:sz="4" w:space="0" w:color="auto"/>
            </w:tcBorders>
          </w:tcPr>
          <w:p w14:paraId="3DAD8A5A" w14:textId="62113993"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896 122,45</w:t>
            </w:r>
          </w:p>
        </w:tc>
        <w:tc>
          <w:tcPr>
            <w:tcW w:w="1701" w:type="dxa"/>
            <w:tcBorders>
              <w:top w:val="single" w:sz="4" w:space="0" w:color="auto"/>
              <w:left w:val="single" w:sz="4" w:space="0" w:color="auto"/>
              <w:bottom w:val="single" w:sz="4" w:space="0" w:color="auto"/>
              <w:right w:val="single" w:sz="4" w:space="0" w:color="auto"/>
            </w:tcBorders>
          </w:tcPr>
          <w:p w14:paraId="45A17024" w14:textId="49DAAA8C"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4 983 096,56</w:t>
            </w:r>
          </w:p>
        </w:tc>
        <w:tc>
          <w:tcPr>
            <w:tcW w:w="2127" w:type="dxa"/>
            <w:tcBorders>
              <w:top w:val="single" w:sz="4" w:space="0" w:color="auto"/>
              <w:left w:val="single" w:sz="4" w:space="0" w:color="auto"/>
              <w:bottom w:val="single" w:sz="4" w:space="0" w:color="auto"/>
              <w:right w:val="single" w:sz="4" w:space="0" w:color="auto"/>
            </w:tcBorders>
          </w:tcPr>
          <w:p w14:paraId="5D57FFED" w14:textId="64CD9725"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+ 4 086 974,11</w:t>
            </w:r>
          </w:p>
        </w:tc>
      </w:tr>
      <w:tr w:rsidR="003003CA" w:rsidRPr="003003CA" w14:paraId="4305B055"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C078791" w14:textId="6DB0E765"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Reports de l’exercice 2021</w:t>
            </w:r>
          </w:p>
        </w:tc>
        <w:tc>
          <w:tcPr>
            <w:tcW w:w="1672" w:type="dxa"/>
            <w:tcBorders>
              <w:top w:val="single" w:sz="4" w:space="0" w:color="auto"/>
              <w:left w:val="single" w:sz="4" w:space="0" w:color="auto"/>
              <w:bottom w:val="single" w:sz="4" w:space="0" w:color="auto"/>
              <w:right w:val="single" w:sz="4" w:space="0" w:color="auto"/>
            </w:tcBorders>
          </w:tcPr>
          <w:p w14:paraId="37E89C38" w14:textId="3E2C61EC"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85 259,44</w:t>
            </w:r>
          </w:p>
        </w:tc>
        <w:tc>
          <w:tcPr>
            <w:tcW w:w="1701" w:type="dxa"/>
            <w:tcBorders>
              <w:top w:val="single" w:sz="4" w:space="0" w:color="auto"/>
              <w:left w:val="single" w:sz="4" w:space="0" w:color="auto"/>
              <w:bottom w:val="single" w:sz="4" w:space="0" w:color="auto"/>
              <w:right w:val="single" w:sz="4" w:space="0" w:color="auto"/>
            </w:tcBorders>
          </w:tcPr>
          <w:p w14:paraId="71BDE250" w14:textId="47B581C3"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0,00</w:t>
            </w:r>
          </w:p>
        </w:tc>
        <w:tc>
          <w:tcPr>
            <w:tcW w:w="2127" w:type="dxa"/>
            <w:tcBorders>
              <w:top w:val="single" w:sz="4" w:space="0" w:color="auto"/>
              <w:left w:val="single" w:sz="4" w:space="0" w:color="auto"/>
              <w:bottom w:val="single" w:sz="4" w:space="0" w:color="auto"/>
              <w:right w:val="single" w:sz="4" w:space="0" w:color="auto"/>
            </w:tcBorders>
          </w:tcPr>
          <w:p w14:paraId="1CA00C54" w14:textId="193FE651"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- 85 259,44</w:t>
            </w:r>
          </w:p>
        </w:tc>
      </w:tr>
      <w:tr w:rsidR="003003CA" w:rsidRPr="003003CA" w14:paraId="67413A3D"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C4A8119" w14:textId="3590542E"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Reste à réaliser à reporter en 2023</w:t>
            </w:r>
          </w:p>
        </w:tc>
        <w:tc>
          <w:tcPr>
            <w:tcW w:w="1672" w:type="dxa"/>
            <w:tcBorders>
              <w:top w:val="single" w:sz="4" w:space="0" w:color="auto"/>
              <w:left w:val="single" w:sz="4" w:space="0" w:color="auto"/>
              <w:bottom w:val="single" w:sz="4" w:space="0" w:color="auto"/>
              <w:right w:val="single" w:sz="4" w:space="0" w:color="auto"/>
            </w:tcBorders>
          </w:tcPr>
          <w:p w14:paraId="61477C37" w14:textId="4373680C"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558 104,00</w:t>
            </w:r>
          </w:p>
        </w:tc>
        <w:tc>
          <w:tcPr>
            <w:tcW w:w="1701" w:type="dxa"/>
            <w:tcBorders>
              <w:top w:val="single" w:sz="4" w:space="0" w:color="auto"/>
              <w:left w:val="single" w:sz="4" w:space="0" w:color="auto"/>
              <w:bottom w:val="single" w:sz="4" w:space="0" w:color="auto"/>
              <w:right w:val="single" w:sz="4" w:space="0" w:color="auto"/>
            </w:tcBorders>
          </w:tcPr>
          <w:p w14:paraId="0E75258C" w14:textId="3D6B7E29"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32 580,00</w:t>
            </w:r>
          </w:p>
        </w:tc>
        <w:tc>
          <w:tcPr>
            <w:tcW w:w="2127" w:type="dxa"/>
            <w:tcBorders>
              <w:top w:val="single" w:sz="4" w:space="0" w:color="auto"/>
              <w:left w:val="single" w:sz="4" w:space="0" w:color="auto"/>
              <w:bottom w:val="single" w:sz="4" w:space="0" w:color="auto"/>
              <w:right w:val="single" w:sz="4" w:space="0" w:color="auto"/>
            </w:tcBorders>
          </w:tcPr>
          <w:p w14:paraId="3F2E1DFD" w14:textId="5FD3B0A7" w:rsidR="003003CA" w:rsidRPr="003003CA" w:rsidRDefault="003003CA" w:rsidP="003003CA">
            <w:pPr>
              <w:spacing w:after="0" w:line="240" w:lineRule="auto"/>
              <w:jc w:val="right"/>
              <w:rPr>
                <w:rFonts w:ascii="Times New Roman" w:hAnsi="Times New Roman" w:cs="Times New Roman"/>
                <w:sz w:val="20"/>
                <w:szCs w:val="20"/>
              </w:rPr>
            </w:pPr>
            <w:r w:rsidRPr="003003CA">
              <w:rPr>
                <w:rFonts w:ascii="Times New Roman" w:hAnsi="Times New Roman" w:cs="Times New Roman"/>
                <w:sz w:val="20"/>
                <w:szCs w:val="20"/>
              </w:rPr>
              <w:t>- 525 524,00</w:t>
            </w:r>
          </w:p>
        </w:tc>
      </w:tr>
      <w:tr w:rsidR="003003CA" w:rsidRPr="003003CA" w14:paraId="790274DC" w14:textId="77777777" w:rsidTr="00FD6B8D">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64335D" w14:textId="77777777" w:rsidR="003003CA" w:rsidRPr="003003CA" w:rsidRDefault="003003CA"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TOTAL</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364A1" w14:textId="2D5B7492"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1 539 485,89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5944" w14:textId="48F1B0E8"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5 015 676,56</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6B4E" w14:textId="106E397B" w:rsidR="003003CA" w:rsidRPr="003003CA" w:rsidRDefault="003003CA" w:rsidP="003003CA">
            <w:pPr>
              <w:spacing w:after="0" w:line="240" w:lineRule="auto"/>
              <w:jc w:val="right"/>
              <w:rPr>
                <w:rFonts w:ascii="Times New Roman" w:hAnsi="Times New Roman" w:cs="Times New Roman"/>
                <w:b/>
                <w:bCs/>
                <w:sz w:val="20"/>
                <w:szCs w:val="20"/>
              </w:rPr>
            </w:pPr>
            <w:r w:rsidRPr="003003CA">
              <w:rPr>
                <w:rFonts w:ascii="Times New Roman" w:hAnsi="Times New Roman" w:cs="Times New Roman"/>
                <w:b/>
                <w:bCs/>
                <w:sz w:val="20"/>
                <w:szCs w:val="20"/>
              </w:rPr>
              <w:t>+ 3 476 190,67</w:t>
            </w:r>
          </w:p>
        </w:tc>
      </w:tr>
    </w:tbl>
    <w:p w14:paraId="6E4A20D8" w14:textId="77777777" w:rsidR="0073778E" w:rsidRPr="006F732E" w:rsidRDefault="0073778E" w:rsidP="003003CA">
      <w:pPr>
        <w:spacing w:after="0" w:line="240" w:lineRule="auto"/>
        <w:ind w:left="426" w:firstLine="3"/>
        <w:jc w:val="both"/>
        <w:rPr>
          <w:rFonts w:ascii="Times New Roman" w:hAnsi="Times New Roman" w:cs="Times New Roman"/>
          <w:sz w:val="20"/>
          <w:szCs w:val="20"/>
        </w:rPr>
      </w:pPr>
    </w:p>
    <w:tbl>
      <w:tblPr>
        <w:tblW w:w="8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701"/>
        <w:gridCol w:w="1701"/>
        <w:gridCol w:w="2127"/>
      </w:tblGrid>
      <w:tr w:rsidR="0073778E" w:rsidRPr="003003CA" w14:paraId="0417F4AE" w14:textId="77777777" w:rsidTr="00FD6B8D">
        <w:trPr>
          <w:trHeight w:val="289"/>
        </w:trPr>
        <w:tc>
          <w:tcPr>
            <w:tcW w:w="3231" w:type="dxa"/>
            <w:tcBorders>
              <w:top w:val="single" w:sz="4" w:space="0" w:color="auto"/>
              <w:left w:val="single" w:sz="4" w:space="0" w:color="auto"/>
              <w:bottom w:val="nil"/>
              <w:right w:val="single" w:sz="4" w:space="0" w:color="auto"/>
            </w:tcBorders>
            <w:shd w:val="clear" w:color="auto" w:fill="F2F2F2" w:themeFill="background1" w:themeFillShade="F2"/>
            <w:hideMark/>
          </w:tcPr>
          <w:p w14:paraId="2CDAE14D" w14:textId="77777777" w:rsidR="0073778E" w:rsidRPr="00FD6B8D" w:rsidRDefault="0073778E" w:rsidP="003003CA">
            <w:pPr>
              <w:spacing w:after="0" w:line="240" w:lineRule="auto"/>
              <w:rPr>
                <w:rFonts w:ascii="Times New Roman" w:hAnsi="Times New Roman" w:cs="Times New Roman"/>
                <w:b/>
                <w:bCs/>
                <w:sz w:val="20"/>
                <w:szCs w:val="20"/>
              </w:rPr>
            </w:pPr>
            <w:r w:rsidRPr="00FD6B8D">
              <w:rPr>
                <w:rFonts w:ascii="Times New Roman" w:hAnsi="Times New Roman" w:cs="Times New Roman"/>
                <w:b/>
                <w:bCs/>
                <w:sz w:val="20"/>
                <w:szCs w:val="20"/>
              </w:rPr>
              <w:t>Résultat cumulé</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640210ED"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3E5038A7"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269A2F5E"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Solde (+ ou -)</w:t>
            </w:r>
          </w:p>
        </w:tc>
      </w:tr>
      <w:tr w:rsidR="0073778E" w:rsidRPr="003003CA" w14:paraId="0A729A1A" w14:textId="77777777" w:rsidTr="00FD6B8D">
        <w:tc>
          <w:tcPr>
            <w:tcW w:w="3231" w:type="dxa"/>
            <w:tcBorders>
              <w:top w:val="nil"/>
              <w:left w:val="single" w:sz="4" w:space="0" w:color="auto"/>
              <w:bottom w:val="single" w:sz="4" w:space="0" w:color="auto"/>
              <w:right w:val="single" w:sz="4" w:space="0" w:color="auto"/>
            </w:tcBorders>
            <w:shd w:val="clear" w:color="auto" w:fill="F2F2F2" w:themeFill="background1" w:themeFillShade="F2"/>
          </w:tcPr>
          <w:p w14:paraId="26126E49" w14:textId="77777777" w:rsidR="0073778E" w:rsidRPr="003003CA" w:rsidRDefault="0073778E" w:rsidP="003003CA">
            <w:pPr>
              <w:spacing w:after="0" w:line="240" w:lineRule="auto"/>
              <w:rPr>
                <w:rFonts w:ascii="Times New Roman" w:hAnsi="Times New Roman" w:cs="Times New Roman"/>
                <w:b/>
                <w:bCs/>
                <w:sz w:val="16"/>
                <w:szCs w:val="16"/>
              </w:rPr>
            </w:pP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2C1DAD67"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(colonne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09921BD1"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(colonne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541DAC5"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(colonne 2 - colonne 1)</w:t>
            </w:r>
          </w:p>
        </w:tc>
      </w:tr>
      <w:tr w:rsidR="003003CA" w:rsidRPr="003003CA" w14:paraId="373B436F" w14:textId="77777777" w:rsidTr="00FD6B8D">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98E8573"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Fonctionnement</w:t>
            </w:r>
          </w:p>
        </w:tc>
        <w:tc>
          <w:tcPr>
            <w:tcW w:w="1701" w:type="dxa"/>
            <w:tcBorders>
              <w:top w:val="single" w:sz="4" w:space="0" w:color="auto"/>
              <w:left w:val="single" w:sz="4" w:space="0" w:color="auto"/>
              <w:bottom w:val="single" w:sz="4" w:space="0" w:color="auto"/>
              <w:right w:val="single" w:sz="4" w:space="0" w:color="auto"/>
            </w:tcBorders>
          </w:tcPr>
          <w:p w14:paraId="1BA27AD9" w14:textId="733C3A8D"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2 196 193,03</w:t>
            </w:r>
          </w:p>
        </w:tc>
        <w:tc>
          <w:tcPr>
            <w:tcW w:w="1701" w:type="dxa"/>
            <w:tcBorders>
              <w:top w:val="single" w:sz="4" w:space="0" w:color="auto"/>
              <w:left w:val="single" w:sz="4" w:space="0" w:color="auto"/>
              <w:bottom w:val="single" w:sz="4" w:space="0" w:color="auto"/>
              <w:right w:val="single" w:sz="4" w:space="0" w:color="auto"/>
            </w:tcBorders>
          </w:tcPr>
          <w:p w14:paraId="434FAA27" w14:textId="689F1C0C"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3 768 913,70</w:t>
            </w:r>
          </w:p>
        </w:tc>
        <w:tc>
          <w:tcPr>
            <w:tcW w:w="2127" w:type="dxa"/>
            <w:tcBorders>
              <w:top w:val="single" w:sz="4" w:space="0" w:color="auto"/>
              <w:left w:val="single" w:sz="4" w:space="0" w:color="auto"/>
              <w:bottom w:val="single" w:sz="4" w:space="0" w:color="auto"/>
              <w:right w:val="single" w:sz="4" w:space="0" w:color="auto"/>
            </w:tcBorders>
          </w:tcPr>
          <w:p w14:paraId="623F7368" w14:textId="3B03D6B2"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+ 1 572 720,67</w:t>
            </w:r>
          </w:p>
        </w:tc>
      </w:tr>
      <w:tr w:rsidR="003003CA" w:rsidRPr="003003CA" w14:paraId="56ADDB13" w14:textId="77777777" w:rsidTr="00FD6B8D">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7796CD51"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Investissement</w:t>
            </w:r>
          </w:p>
        </w:tc>
        <w:tc>
          <w:tcPr>
            <w:tcW w:w="1701" w:type="dxa"/>
            <w:tcBorders>
              <w:top w:val="single" w:sz="4" w:space="0" w:color="auto"/>
              <w:left w:val="single" w:sz="4" w:space="0" w:color="auto"/>
              <w:bottom w:val="single" w:sz="4" w:space="0" w:color="auto"/>
              <w:right w:val="single" w:sz="4" w:space="0" w:color="auto"/>
            </w:tcBorders>
          </w:tcPr>
          <w:p w14:paraId="6F4F8E04" w14:textId="1D503871"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1 539 485,89</w:t>
            </w:r>
          </w:p>
        </w:tc>
        <w:tc>
          <w:tcPr>
            <w:tcW w:w="1701" w:type="dxa"/>
            <w:tcBorders>
              <w:top w:val="single" w:sz="4" w:space="0" w:color="auto"/>
              <w:left w:val="single" w:sz="4" w:space="0" w:color="auto"/>
              <w:bottom w:val="single" w:sz="4" w:space="0" w:color="auto"/>
              <w:right w:val="single" w:sz="4" w:space="0" w:color="auto"/>
            </w:tcBorders>
          </w:tcPr>
          <w:p w14:paraId="5A081761" w14:textId="29920F5C"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5 015 676,56</w:t>
            </w:r>
          </w:p>
        </w:tc>
        <w:tc>
          <w:tcPr>
            <w:tcW w:w="2127" w:type="dxa"/>
            <w:tcBorders>
              <w:top w:val="single" w:sz="4" w:space="0" w:color="auto"/>
              <w:left w:val="single" w:sz="4" w:space="0" w:color="auto"/>
              <w:bottom w:val="single" w:sz="4" w:space="0" w:color="auto"/>
              <w:right w:val="single" w:sz="4" w:space="0" w:color="auto"/>
            </w:tcBorders>
          </w:tcPr>
          <w:p w14:paraId="0375BBAF" w14:textId="6363FAC3" w:rsidR="003003CA" w:rsidRPr="00FD6B8D" w:rsidRDefault="003003CA" w:rsidP="003003CA">
            <w:pPr>
              <w:spacing w:after="0" w:line="240" w:lineRule="auto"/>
              <w:jc w:val="right"/>
              <w:rPr>
                <w:rFonts w:ascii="Times New Roman" w:hAnsi="Times New Roman" w:cs="Times New Roman"/>
                <w:bCs/>
                <w:sz w:val="20"/>
                <w:szCs w:val="20"/>
              </w:rPr>
            </w:pPr>
            <w:r w:rsidRPr="00FD6B8D">
              <w:rPr>
                <w:rFonts w:ascii="Times New Roman" w:hAnsi="Times New Roman" w:cs="Times New Roman"/>
                <w:bCs/>
                <w:sz w:val="20"/>
                <w:szCs w:val="20"/>
              </w:rPr>
              <w:t>+ 3 476 190,67</w:t>
            </w:r>
          </w:p>
        </w:tc>
      </w:tr>
      <w:tr w:rsidR="003003CA" w:rsidRPr="003003CA" w14:paraId="7A8ED341" w14:textId="77777777" w:rsidTr="00FD6B8D">
        <w:tc>
          <w:tcPr>
            <w:tcW w:w="3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A5213" w14:textId="77777777" w:rsidR="003003CA" w:rsidRPr="00FD6B8D" w:rsidRDefault="003003CA"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B8B81" w14:textId="0D97E97A" w:rsidR="003003CA" w:rsidRPr="00FD6B8D" w:rsidRDefault="003003CA" w:rsidP="003003CA">
            <w:pPr>
              <w:spacing w:after="0" w:line="240" w:lineRule="auto"/>
              <w:jc w:val="right"/>
              <w:rPr>
                <w:rFonts w:ascii="Times New Roman" w:hAnsi="Times New Roman" w:cs="Times New Roman"/>
                <w:b/>
                <w:bCs/>
                <w:sz w:val="20"/>
                <w:szCs w:val="20"/>
              </w:rPr>
            </w:pPr>
            <w:r w:rsidRPr="00FD6B8D">
              <w:rPr>
                <w:rFonts w:ascii="Times New Roman" w:hAnsi="Times New Roman" w:cs="Times New Roman"/>
                <w:b/>
                <w:bCs/>
                <w:sz w:val="20"/>
                <w:szCs w:val="20"/>
              </w:rPr>
              <w:t>3 735 678,92</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39D38" w14:textId="17E4B09C" w:rsidR="003003CA" w:rsidRPr="00FD6B8D" w:rsidRDefault="003003CA" w:rsidP="003003CA">
            <w:pPr>
              <w:spacing w:after="0" w:line="240" w:lineRule="auto"/>
              <w:jc w:val="right"/>
              <w:rPr>
                <w:rFonts w:ascii="Times New Roman" w:hAnsi="Times New Roman" w:cs="Times New Roman"/>
                <w:b/>
                <w:bCs/>
                <w:sz w:val="20"/>
                <w:szCs w:val="20"/>
              </w:rPr>
            </w:pPr>
            <w:r w:rsidRPr="00FD6B8D">
              <w:rPr>
                <w:rFonts w:ascii="Times New Roman" w:hAnsi="Times New Roman" w:cs="Times New Roman"/>
                <w:b/>
                <w:bCs/>
                <w:sz w:val="20"/>
                <w:szCs w:val="20"/>
              </w:rPr>
              <w:t>8 784 590,26</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34084" w14:textId="3B58087E" w:rsidR="003003CA" w:rsidRPr="00FD6B8D" w:rsidRDefault="003003CA" w:rsidP="003003CA">
            <w:pPr>
              <w:spacing w:after="0" w:line="240" w:lineRule="auto"/>
              <w:jc w:val="right"/>
              <w:rPr>
                <w:rFonts w:ascii="Times New Roman" w:hAnsi="Times New Roman" w:cs="Times New Roman"/>
                <w:b/>
                <w:bCs/>
                <w:sz w:val="20"/>
                <w:szCs w:val="20"/>
              </w:rPr>
            </w:pPr>
            <w:r w:rsidRPr="00FD6B8D">
              <w:rPr>
                <w:rFonts w:ascii="Times New Roman" w:hAnsi="Times New Roman" w:cs="Times New Roman"/>
                <w:b/>
                <w:bCs/>
                <w:sz w:val="20"/>
                <w:szCs w:val="20"/>
              </w:rPr>
              <w:t>+ 5 048 911,34</w:t>
            </w:r>
          </w:p>
        </w:tc>
      </w:tr>
    </w:tbl>
    <w:p w14:paraId="544B5382" w14:textId="77777777" w:rsidR="0073778E" w:rsidRPr="003003CA" w:rsidRDefault="0073778E" w:rsidP="003003CA">
      <w:pPr>
        <w:spacing w:after="0" w:line="240" w:lineRule="auto"/>
        <w:ind w:left="426" w:firstLine="3"/>
        <w:jc w:val="both"/>
        <w:rPr>
          <w:rFonts w:ascii="Times New Roman" w:hAnsi="Times New Roman" w:cs="Times New Roman"/>
          <w:sz w:val="20"/>
          <w:szCs w:val="20"/>
        </w:rPr>
      </w:pPr>
    </w:p>
    <w:p w14:paraId="68CF7578" w14:textId="77777777" w:rsidR="0073778E" w:rsidRPr="003003CA" w:rsidRDefault="0073778E" w:rsidP="003003CA">
      <w:pPr>
        <w:spacing w:after="0" w:line="240" w:lineRule="auto"/>
        <w:ind w:left="284"/>
        <w:jc w:val="both"/>
        <w:rPr>
          <w:rFonts w:ascii="Times New Roman" w:hAnsi="Times New Roman" w:cs="Times New Roman"/>
          <w:sz w:val="20"/>
          <w:szCs w:val="20"/>
        </w:rPr>
      </w:pPr>
      <w:r w:rsidRPr="003003CA">
        <w:rPr>
          <w:rFonts w:ascii="Times New Roman" w:hAnsi="Times New Roman" w:cs="Times New Roman"/>
          <w:sz w:val="20"/>
          <w:szCs w:val="20"/>
        </w:rPr>
        <w:t>Après la présentation du compte administratif, Madame Isabelle ROGUET, Maire, a quitté la salle pour ne pas prendre part aux débats et au vote.</w:t>
      </w:r>
    </w:p>
    <w:p w14:paraId="79DA753A" w14:textId="77777777" w:rsidR="0073778E" w:rsidRPr="003003CA" w:rsidRDefault="0073778E" w:rsidP="003003CA">
      <w:pPr>
        <w:spacing w:after="0" w:line="240" w:lineRule="auto"/>
        <w:ind w:left="284"/>
        <w:jc w:val="both"/>
        <w:rPr>
          <w:rFonts w:ascii="Times New Roman" w:hAnsi="Times New Roman" w:cs="Times New Roman"/>
          <w:sz w:val="10"/>
          <w:szCs w:val="10"/>
        </w:rPr>
      </w:pPr>
    </w:p>
    <w:p w14:paraId="4CD01CD8" w14:textId="77777777" w:rsidR="0073778E" w:rsidRPr="003003CA" w:rsidRDefault="0073778E" w:rsidP="003003CA">
      <w:pPr>
        <w:spacing w:after="0" w:line="240" w:lineRule="auto"/>
        <w:ind w:left="284"/>
        <w:jc w:val="both"/>
        <w:rPr>
          <w:rFonts w:ascii="Times New Roman" w:hAnsi="Times New Roman" w:cs="Times New Roman"/>
          <w:sz w:val="20"/>
          <w:szCs w:val="20"/>
        </w:rPr>
      </w:pPr>
      <w:r w:rsidRPr="003003CA">
        <w:rPr>
          <w:rFonts w:ascii="Times New Roman" w:hAnsi="Times New Roman" w:cs="Times New Roman"/>
          <w:sz w:val="20"/>
          <w:szCs w:val="20"/>
        </w:rPr>
        <w:t>Après échange de vues entre ses membres et après en avoir discuté, Monsieur Olivier LOTH invite les membres du Conseil Municipal à procéder au vote.</w:t>
      </w:r>
    </w:p>
    <w:p w14:paraId="66EF5E29" w14:textId="77777777" w:rsidR="0073778E" w:rsidRPr="003003CA" w:rsidRDefault="0073778E" w:rsidP="003003CA">
      <w:pPr>
        <w:spacing w:after="0" w:line="240" w:lineRule="auto"/>
        <w:ind w:left="284"/>
        <w:jc w:val="both"/>
        <w:rPr>
          <w:rFonts w:ascii="Times New Roman" w:hAnsi="Times New Roman" w:cs="Times New Roman"/>
          <w:sz w:val="10"/>
          <w:szCs w:val="10"/>
        </w:rPr>
      </w:pPr>
    </w:p>
    <w:p w14:paraId="07FC46FB" w14:textId="54A1AAEB" w:rsidR="0073778E" w:rsidRPr="003003CA" w:rsidRDefault="0073778E" w:rsidP="003003CA">
      <w:pPr>
        <w:spacing w:after="0" w:line="240" w:lineRule="auto"/>
        <w:ind w:left="284"/>
        <w:jc w:val="both"/>
        <w:rPr>
          <w:rFonts w:ascii="Times New Roman" w:hAnsi="Times New Roman" w:cs="Times New Roman"/>
          <w:sz w:val="20"/>
          <w:szCs w:val="20"/>
        </w:rPr>
      </w:pPr>
      <w:r w:rsidRPr="003003CA">
        <w:rPr>
          <w:rFonts w:ascii="Times New Roman" w:hAnsi="Times New Roman" w:cs="Times New Roman"/>
          <w:b/>
          <w:sz w:val="20"/>
          <w:szCs w:val="20"/>
        </w:rPr>
        <w:t>Après en avoir délibéré, à l’unanimité,</w:t>
      </w:r>
      <w:r w:rsidRPr="003003CA">
        <w:rPr>
          <w:rFonts w:ascii="Times New Roman" w:hAnsi="Times New Roman" w:cs="Times New Roman"/>
          <w:sz w:val="20"/>
          <w:szCs w:val="20"/>
        </w:rPr>
        <w:t xml:space="preserve"> le Conseil Municipal approuve le compte administratif 2022.</w:t>
      </w:r>
    </w:p>
    <w:p w14:paraId="31E33884" w14:textId="77777777" w:rsidR="0073778E" w:rsidRPr="003003CA" w:rsidRDefault="0073778E" w:rsidP="003003CA">
      <w:pPr>
        <w:spacing w:after="0" w:line="240" w:lineRule="auto"/>
        <w:ind w:left="284"/>
        <w:jc w:val="both"/>
        <w:rPr>
          <w:rFonts w:ascii="Times New Roman" w:hAnsi="Times New Roman" w:cs="Times New Roman"/>
          <w:sz w:val="20"/>
          <w:szCs w:val="20"/>
        </w:rPr>
      </w:pPr>
    </w:p>
    <w:p w14:paraId="74FC0015" w14:textId="43111E50" w:rsidR="0073778E" w:rsidRPr="003003CA" w:rsidRDefault="0073778E" w:rsidP="003003CA">
      <w:pPr>
        <w:spacing w:after="0" w:line="240" w:lineRule="auto"/>
        <w:ind w:left="284"/>
        <w:jc w:val="both"/>
        <w:rPr>
          <w:rFonts w:ascii="Times New Roman" w:hAnsi="Times New Roman" w:cs="Times New Roman"/>
          <w:b/>
          <w:bCs/>
          <w:sz w:val="20"/>
          <w:szCs w:val="20"/>
        </w:rPr>
      </w:pPr>
      <w:r w:rsidRPr="003003CA">
        <w:rPr>
          <w:rFonts w:ascii="Times New Roman" w:hAnsi="Times New Roman" w:cs="Times New Roman"/>
          <w:b/>
          <w:bCs/>
          <w:sz w:val="20"/>
          <w:szCs w:val="20"/>
          <w:u w:val="single"/>
        </w:rPr>
        <w:t>Affectation du résultat de l’exercice 2022</w:t>
      </w:r>
      <w:r w:rsidRPr="003003CA">
        <w:rPr>
          <w:rFonts w:ascii="Times New Roman" w:hAnsi="Times New Roman" w:cs="Times New Roman"/>
          <w:b/>
          <w:bCs/>
          <w:sz w:val="20"/>
          <w:szCs w:val="20"/>
        </w:rPr>
        <w:t> :</w:t>
      </w:r>
    </w:p>
    <w:p w14:paraId="029C278F" w14:textId="77777777" w:rsidR="0073778E" w:rsidRDefault="0073778E" w:rsidP="003003CA">
      <w:pPr>
        <w:spacing w:after="0" w:line="240" w:lineRule="auto"/>
        <w:ind w:left="284"/>
        <w:jc w:val="both"/>
        <w:rPr>
          <w:rFonts w:ascii="Times New Roman" w:hAnsi="Times New Roman" w:cs="Times New Roman"/>
          <w:sz w:val="20"/>
          <w:szCs w:val="20"/>
        </w:rPr>
      </w:pPr>
      <w:r w:rsidRPr="003003CA">
        <w:rPr>
          <w:rFonts w:ascii="Times New Roman" w:hAnsi="Times New Roman" w:cs="Times New Roman"/>
          <w:sz w:val="20"/>
          <w:szCs w:val="20"/>
        </w:rPr>
        <w:t>Le vote relatif à l’approbation du compte administratif terminé, Madame Isabelle ROGUET, Maire, reprend la présidence de la séance, après son retour dans la salle.</w:t>
      </w:r>
    </w:p>
    <w:p w14:paraId="3BA64B3A" w14:textId="77777777" w:rsidR="0073778E" w:rsidRPr="003003CA" w:rsidRDefault="0073778E" w:rsidP="003003CA">
      <w:pPr>
        <w:spacing w:after="0" w:line="240" w:lineRule="auto"/>
        <w:ind w:left="284"/>
        <w:jc w:val="both"/>
        <w:rPr>
          <w:rFonts w:ascii="Times New Roman" w:hAnsi="Times New Roman" w:cs="Times New Roman"/>
          <w:sz w:val="20"/>
          <w:szCs w:val="20"/>
        </w:rPr>
      </w:pPr>
      <w:r w:rsidRPr="003003CA">
        <w:rPr>
          <w:rFonts w:ascii="Times New Roman" w:hAnsi="Times New Roman" w:cs="Times New Roman"/>
          <w:b/>
          <w:bCs/>
          <w:sz w:val="20"/>
          <w:szCs w:val="20"/>
        </w:rPr>
        <w:t>Le Conseil Municipal délibère et décide à l’unanimité</w:t>
      </w:r>
      <w:r w:rsidRPr="003003CA">
        <w:rPr>
          <w:rFonts w:ascii="Times New Roman" w:hAnsi="Times New Roman" w:cs="Times New Roman"/>
          <w:sz w:val="20"/>
          <w:szCs w:val="20"/>
        </w:rPr>
        <w:t xml:space="preserve"> d’affecter les résultats de la manière suivante : </w:t>
      </w:r>
    </w:p>
    <w:p w14:paraId="67BF3406" w14:textId="77777777" w:rsidR="000934BF" w:rsidRPr="00AF5465" w:rsidRDefault="000934BF" w:rsidP="00AF5465">
      <w:pPr>
        <w:pStyle w:val="Paragraphedeliste"/>
        <w:numPr>
          <w:ilvl w:val="0"/>
          <w:numId w:val="26"/>
        </w:numPr>
        <w:tabs>
          <w:tab w:val="left" w:pos="709"/>
        </w:tabs>
        <w:spacing w:after="0" w:line="240" w:lineRule="auto"/>
        <w:ind w:left="709" w:hanging="283"/>
        <w:jc w:val="both"/>
        <w:rPr>
          <w:rFonts w:ascii="Times New Roman" w:hAnsi="Times New Roman" w:cs="Times New Roman"/>
          <w:sz w:val="20"/>
          <w:szCs w:val="20"/>
        </w:rPr>
      </w:pPr>
      <w:r w:rsidRPr="00AF5465">
        <w:rPr>
          <w:rFonts w:ascii="Times New Roman" w:hAnsi="Times New Roman" w:cs="Times New Roman"/>
          <w:sz w:val="20"/>
          <w:szCs w:val="20"/>
        </w:rPr>
        <w:t>Recettes d’investissement - compte 001</w:t>
      </w:r>
      <w:r w:rsidRPr="00AF5465">
        <w:rPr>
          <w:rFonts w:ascii="Times New Roman" w:hAnsi="Times New Roman" w:cs="Times New Roman"/>
          <w:sz w:val="20"/>
          <w:szCs w:val="20"/>
        </w:rPr>
        <w:tab/>
      </w:r>
      <w:r w:rsidRPr="00AF5465">
        <w:rPr>
          <w:rFonts w:ascii="Times New Roman" w:hAnsi="Times New Roman" w:cs="Times New Roman"/>
          <w:sz w:val="20"/>
          <w:szCs w:val="20"/>
        </w:rPr>
        <w:tab/>
        <w:t>4 001 714,67 €</w:t>
      </w:r>
    </w:p>
    <w:p w14:paraId="2D3BAC1D" w14:textId="77777777" w:rsidR="000934BF" w:rsidRPr="00AF5465" w:rsidRDefault="000934BF" w:rsidP="00AF5465">
      <w:pPr>
        <w:pStyle w:val="Paragraphedeliste"/>
        <w:numPr>
          <w:ilvl w:val="0"/>
          <w:numId w:val="26"/>
        </w:numPr>
        <w:tabs>
          <w:tab w:val="left" w:pos="709"/>
        </w:tabs>
        <w:spacing w:after="0" w:line="240" w:lineRule="auto"/>
        <w:ind w:left="709" w:hanging="283"/>
        <w:jc w:val="both"/>
        <w:rPr>
          <w:rFonts w:ascii="Times New Roman" w:hAnsi="Times New Roman" w:cs="Times New Roman"/>
          <w:sz w:val="20"/>
          <w:szCs w:val="20"/>
        </w:rPr>
      </w:pPr>
      <w:r w:rsidRPr="00AF5465">
        <w:rPr>
          <w:rFonts w:ascii="Times New Roman" w:hAnsi="Times New Roman" w:cs="Times New Roman"/>
          <w:sz w:val="20"/>
          <w:szCs w:val="20"/>
        </w:rPr>
        <w:t>Recettes de fonctionnement - compte 002</w:t>
      </w:r>
      <w:r w:rsidRPr="00AF5465">
        <w:rPr>
          <w:rFonts w:ascii="Times New Roman" w:hAnsi="Times New Roman" w:cs="Times New Roman"/>
          <w:sz w:val="20"/>
          <w:szCs w:val="20"/>
        </w:rPr>
        <w:tab/>
      </w:r>
      <w:r w:rsidRPr="00AF5465">
        <w:rPr>
          <w:rFonts w:ascii="Times New Roman" w:hAnsi="Times New Roman" w:cs="Times New Roman"/>
          <w:sz w:val="20"/>
          <w:szCs w:val="20"/>
        </w:rPr>
        <w:tab/>
        <w:t>1 572 720,67 €</w:t>
      </w:r>
    </w:p>
    <w:p w14:paraId="0C5C1538" w14:textId="66410BA7" w:rsidR="0073778E" w:rsidRPr="000934BF" w:rsidRDefault="0073778E" w:rsidP="003003CA">
      <w:pPr>
        <w:spacing w:after="0" w:line="240" w:lineRule="auto"/>
        <w:ind w:left="284"/>
        <w:jc w:val="both"/>
        <w:rPr>
          <w:rFonts w:ascii="Times New Roman" w:hAnsi="Times New Roman" w:cs="Times New Roman"/>
          <w:sz w:val="20"/>
          <w:szCs w:val="20"/>
        </w:rPr>
      </w:pPr>
    </w:p>
    <w:p w14:paraId="43A6C1A9" w14:textId="56D42EBD" w:rsidR="0073778E" w:rsidRPr="003003CA" w:rsidRDefault="0073778E" w:rsidP="003003CA">
      <w:pPr>
        <w:pStyle w:val="Paragraphedeliste"/>
        <w:numPr>
          <w:ilvl w:val="0"/>
          <w:numId w:val="2"/>
        </w:numPr>
        <w:spacing w:after="0" w:line="240" w:lineRule="auto"/>
        <w:ind w:left="0" w:hanging="284"/>
        <w:jc w:val="both"/>
        <w:rPr>
          <w:rFonts w:ascii="Times New Roman" w:hAnsi="Times New Roman" w:cs="Times New Roman"/>
          <w:snapToGrid w:val="0"/>
          <w:sz w:val="20"/>
          <w:szCs w:val="20"/>
        </w:rPr>
      </w:pPr>
      <w:r w:rsidRPr="003003CA">
        <w:rPr>
          <w:rFonts w:ascii="Times New Roman" w:hAnsi="Times New Roman" w:cs="Times New Roman"/>
          <w:b/>
          <w:bCs/>
          <w:color w:val="000000" w:themeColor="text1"/>
          <w:sz w:val="20"/>
          <w:szCs w:val="20"/>
          <w:u w:val="single"/>
        </w:rPr>
        <w:t>Budget 2023</w:t>
      </w:r>
    </w:p>
    <w:p w14:paraId="1729B3C9" w14:textId="77777777" w:rsidR="00A46B98" w:rsidRPr="00A46B98" w:rsidRDefault="00A46B98" w:rsidP="00A46B98">
      <w:pPr>
        <w:spacing w:after="0" w:line="240" w:lineRule="auto"/>
        <w:ind w:left="284"/>
        <w:jc w:val="both"/>
        <w:rPr>
          <w:rFonts w:ascii="Times New Roman" w:hAnsi="Times New Roman" w:cs="Times New Roman"/>
          <w:sz w:val="20"/>
          <w:szCs w:val="20"/>
        </w:rPr>
      </w:pPr>
      <w:r w:rsidRPr="00A46B98">
        <w:rPr>
          <w:rFonts w:ascii="Times New Roman" w:hAnsi="Times New Roman" w:cs="Times New Roman"/>
          <w:sz w:val="20"/>
          <w:szCs w:val="20"/>
        </w:rPr>
        <w:t>Madame le Maire présente au Conseil Municipal les dépenses et les recettes prévues pour l’exercice 2023.</w:t>
      </w:r>
    </w:p>
    <w:p w14:paraId="5AB8EF11" w14:textId="77777777" w:rsidR="00A46B98" w:rsidRPr="00A46B98" w:rsidRDefault="00A46B98" w:rsidP="00A46B98">
      <w:pPr>
        <w:spacing w:after="0" w:line="240" w:lineRule="auto"/>
        <w:ind w:left="284"/>
        <w:jc w:val="both"/>
        <w:rPr>
          <w:rFonts w:ascii="Times New Roman" w:hAnsi="Times New Roman" w:cs="Times New Roman"/>
          <w:sz w:val="20"/>
          <w:szCs w:val="20"/>
        </w:rPr>
      </w:pPr>
      <w:r w:rsidRPr="00A46B98">
        <w:rPr>
          <w:rFonts w:ascii="Times New Roman" w:hAnsi="Times New Roman" w:cs="Times New Roman"/>
          <w:sz w:val="20"/>
          <w:szCs w:val="20"/>
        </w:rPr>
        <w:t xml:space="preserve">Il est demandé au Conseil Municipal de se prononcer sur le budget primitif 2023 arrêté comme suit : </w:t>
      </w:r>
    </w:p>
    <w:p w14:paraId="03B840D0" w14:textId="77777777" w:rsidR="00A46B98" w:rsidRPr="00A46B98" w:rsidRDefault="00A46B98" w:rsidP="00A46B98">
      <w:pPr>
        <w:spacing w:after="0" w:line="240" w:lineRule="auto"/>
        <w:ind w:left="284"/>
        <w:jc w:val="both"/>
        <w:rPr>
          <w:rFonts w:ascii="Times New Roman" w:hAnsi="Times New Roman" w:cs="Times New Roman"/>
          <w:sz w:val="10"/>
          <w:szCs w:val="10"/>
        </w:rPr>
      </w:pPr>
    </w:p>
    <w:p w14:paraId="4E9B12AD" w14:textId="77777777" w:rsidR="00A46B98" w:rsidRPr="00A46B98" w:rsidRDefault="00A46B98" w:rsidP="00A46B98">
      <w:pPr>
        <w:spacing w:after="0" w:line="240" w:lineRule="auto"/>
        <w:ind w:left="284"/>
        <w:jc w:val="both"/>
        <w:rPr>
          <w:rFonts w:ascii="Times New Roman" w:hAnsi="Times New Roman" w:cs="Times New Roman"/>
          <w:b/>
          <w:bCs/>
          <w:i/>
          <w:iCs/>
          <w:sz w:val="20"/>
          <w:szCs w:val="20"/>
        </w:rPr>
      </w:pPr>
      <w:r w:rsidRPr="00A46B98">
        <w:rPr>
          <w:rFonts w:ascii="Times New Roman" w:hAnsi="Times New Roman" w:cs="Times New Roman"/>
          <w:b/>
          <w:bCs/>
          <w:i/>
          <w:iCs/>
          <w:sz w:val="20"/>
          <w:szCs w:val="20"/>
        </w:rPr>
        <w:t>Section de fonctionnement</w:t>
      </w:r>
    </w:p>
    <w:p w14:paraId="2E2849A5" w14:textId="77777777" w:rsidR="00A46B98" w:rsidRPr="00A46B98" w:rsidRDefault="00A46B98" w:rsidP="00A46B98">
      <w:pPr>
        <w:spacing w:after="0" w:line="240" w:lineRule="auto"/>
        <w:ind w:left="284"/>
        <w:jc w:val="both"/>
        <w:rPr>
          <w:rFonts w:ascii="Times New Roman" w:hAnsi="Times New Roman" w:cs="Times New Roman"/>
          <w:sz w:val="10"/>
          <w:szCs w:val="10"/>
        </w:rPr>
      </w:pPr>
    </w:p>
    <w:tbl>
      <w:tblPr>
        <w:tblW w:w="66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984"/>
        <w:gridCol w:w="1843"/>
      </w:tblGrid>
      <w:tr w:rsidR="00A46B98" w:rsidRPr="00A46B98" w14:paraId="06A5E9DA" w14:textId="77777777" w:rsidTr="00CE7EBF">
        <w:tc>
          <w:tcPr>
            <w:tcW w:w="2801" w:type="dxa"/>
            <w:shd w:val="clear" w:color="auto" w:fill="F2F2F2" w:themeFill="background1" w:themeFillShade="F2"/>
          </w:tcPr>
          <w:p w14:paraId="5A9E0DC4" w14:textId="77777777" w:rsidR="00A46B98" w:rsidRPr="00CE7EBF" w:rsidRDefault="00A46B98" w:rsidP="00A46B98">
            <w:pPr>
              <w:spacing w:after="0" w:line="240" w:lineRule="auto"/>
              <w:rPr>
                <w:rFonts w:ascii="Times New Roman" w:hAnsi="Times New Roman" w:cs="Times New Roman"/>
                <w:b/>
                <w:sz w:val="20"/>
                <w:szCs w:val="20"/>
              </w:rPr>
            </w:pPr>
          </w:p>
        </w:tc>
        <w:tc>
          <w:tcPr>
            <w:tcW w:w="1984" w:type="dxa"/>
            <w:shd w:val="clear" w:color="auto" w:fill="F2F2F2" w:themeFill="background1" w:themeFillShade="F2"/>
          </w:tcPr>
          <w:p w14:paraId="7C82F556" w14:textId="77777777" w:rsidR="00A46B98" w:rsidRPr="00CE7EBF" w:rsidRDefault="00A46B98" w:rsidP="00A46B98">
            <w:pPr>
              <w:spacing w:after="0" w:line="240" w:lineRule="auto"/>
              <w:jc w:val="center"/>
              <w:rPr>
                <w:rFonts w:ascii="Times New Roman" w:hAnsi="Times New Roman" w:cs="Times New Roman"/>
                <w:b/>
                <w:bCs/>
                <w:sz w:val="20"/>
                <w:szCs w:val="20"/>
              </w:rPr>
            </w:pPr>
            <w:r w:rsidRPr="00CE7EBF">
              <w:rPr>
                <w:rFonts w:ascii="Times New Roman" w:hAnsi="Times New Roman" w:cs="Times New Roman"/>
                <w:b/>
                <w:bCs/>
                <w:sz w:val="20"/>
                <w:szCs w:val="20"/>
              </w:rPr>
              <w:t>DEPENSES</w:t>
            </w:r>
          </w:p>
        </w:tc>
        <w:tc>
          <w:tcPr>
            <w:tcW w:w="1843" w:type="dxa"/>
            <w:shd w:val="clear" w:color="auto" w:fill="F2F2F2" w:themeFill="background1" w:themeFillShade="F2"/>
          </w:tcPr>
          <w:p w14:paraId="470ADBFA" w14:textId="77777777" w:rsidR="00A46B98" w:rsidRPr="00CE7EBF" w:rsidRDefault="00A46B98" w:rsidP="00A46B98">
            <w:pPr>
              <w:spacing w:after="0" w:line="240" w:lineRule="auto"/>
              <w:jc w:val="center"/>
              <w:rPr>
                <w:rFonts w:ascii="Times New Roman" w:hAnsi="Times New Roman" w:cs="Times New Roman"/>
                <w:b/>
                <w:bCs/>
                <w:sz w:val="20"/>
                <w:szCs w:val="20"/>
              </w:rPr>
            </w:pPr>
            <w:r w:rsidRPr="00CE7EBF">
              <w:rPr>
                <w:rFonts w:ascii="Times New Roman" w:hAnsi="Times New Roman" w:cs="Times New Roman"/>
                <w:b/>
                <w:bCs/>
                <w:sz w:val="20"/>
                <w:szCs w:val="20"/>
              </w:rPr>
              <w:t>RECETTES</w:t>
            </w:r>
          </w:p>
        </w:tc>
      </w:tr>
      <w:tr w:rsidR="00A46B98" w:rsidRPr="00A46B98" w14:paraId="71CF50DA" w14:textId="77777777" w:rsidTr="00ED229A">
        <w:tc>
          <w:tcPr>
            <w:tcW w:w="2801" w:type="dxa"/>
            <w:shd w:val="clear" w:color="auto" w:fill="auto"/>
          </w:tcPr>
          <w:p w14:paraId="2609167B"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Crédits de fonctionnement votés au titre du présent budget</w:t>
            </w:r>
          </w:p>
        </w:tc>
        <w:tc>
          <w:tcPr>
            <w:tcW w:w="1984" w:type="dxa"/>
            <w:shd w:val="clear" w:color="auto" w:fill="auto"/>
          </w:tcPr>
          <w:p w14:paraId="45B02EB2"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4 451 710,67</w:t>
            </w:r>
          </w:p>
        </w:tc>
        <w:tc>
          <w:tcPr>
            <w:tcW w:w="1843" w:type="dxa"/>
            <w:shd w:val="clear" w:color="auto" w:fill="auto"/>
          </w:tcPr>
          <w:p w14:paraId="12FC3D7B"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2 878 990,00</w:t>
            </w:r>
          </w:p>
        </w:tc>
      </w:tr>
      <w:tr w:rsidR="00A46B98" w:rsidRPr="00A46B98" w14:paraId="17BAEE00" w14:textId="77777777" w:rsidTr="00ED229A">
        <w:tc>
          <w:tcPr>
            <w:tcW w:w="2801" w:type="dxa"/>
            <w:shd w:val="clear" w:color="auto" w:fill="auto"/>
          </w:tcPr>
          <w:p w14:paraId="395DABBD"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R.A.R de l’exercice précédent</w:t>
            </w:r>
          </w:p>
        </w:tc>
        <w:tc>
          <w:tcPr>
            <w:tcW w:w="1984" w:type="dxa"/>
            <w:shd w:val="clear" w:color="auto" w:fill="auto"/>
          </w:tcPr>
          <w:p w14:paraId="599244E7"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0,00</w:t>
            </w:r>
          </w:p>
        </w:tc>
        <w:tc>
          <w:tcPr>
            <w:tcW w:w="1843" w:type="dxa"/>
            <w:shd w:val="clear" w:color="auto" w:fill="auto"/>
          </w:tcPr>
          <w:p w14:paraId="5B6A4A8D"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0,00</w:t>
            </w:r>
          </w:p>
        </w:tc>
      </w:tr>
      <w:tr w:rsidR="00A46B98" w:rsidRPr="00A46B98" w14:paraId="32D53A06" w14:textId="77777777" w:rsidTr="00ED229A">
        <w:tc>
          <w:tcPr>
            <w:tcW w:w="2801" w:type="dxa"/>
            <w:shd w:val="clear" w:color="auto" w:fill="auto"/>
          </w:tcPr>
          <w:p w14:paraId="79492341"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002 Résultat de fonctionnement reporté</w:t>
            </w:r>
          </w:p>
        </w:tc>
        <w:tc>
          <w:tcPr>
            <w:tcW w:w="1984" w:type="dxa"/>
            <w:shd w:val="clear" w:color="auto" w:fill="auto"/>
          </w:tcPr>
          <w:p w14:paraId="05DA69BB"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0,00</w:t>
            </w:r>
          </w:p>
        </w:tc>
        <w:tc>
          <w:tcPr>
            <w:tcW w:w="1843" w:type="dxa"/>
            <w:shd w:val="clear" w:color="auto" w:fill="auto"/>
          </w:tcPr>
          <w:p w14:paraId="2716DAD1"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1 572 720,67</w:t>
            </w:r>
          </w:p>
        </w:tc>
      </w:tr>
      <w:tr w:rsidR="00A46B98" w:rsidRPr="00A46B98" w14:paraId="1A0E6CB5" w14:textId="77777777" w:rsidTr="00CE7EBF">
        <w:tc>
          <w:tcPr>
            <w:tcW w:w="2801" w:type="dxa"/>
            <w:shd w:val="clear" w:color="auto" w:fill="F2F2F2" w:themeFill="background1" w:themeFillShade="F2"/>
          </w:tcPr>
          <w:p w14:paraId="391FD790" w14:textId="77777777" w:rsidR="00A46B98" w:rsidRPr="00CE7EBF" w:rsidRDefault="00A46B98" w:rsidP="00A46B98">
            <w:pPr>
              <w:spacing w:after="0" w:line="240" w:lineRule="auto"/>
              <w:jc w:val="center"/>
              <w:rPr>
                <w:rFonts w:ascii="Times New Roman" w:hAnsi="Times New Roman" w:cs="Times New Roman"/>
                <w:b/>
                <w:sz w:val="20"/>
                <w:szCs w:val="20"/>
              </w:rPr>
            </w:pPr>
            <w:r w:rsidRPr="00CE7EBF">
              <w:rPr>
                <w:rFonts w:ascii="Times New Roman" w:hAnsi="Times New Roman" w:cs="Times New Roman"/>
                <w:b/>
                <w:sz w:val="20"/>
                <w:szCs w:val="20"/>
              </w:rPr>
              <w:t>Total de la section</w:t>
            </w:r>
          </w:p>
        </w:tc>
        <w:tc>
          <w:tcPr>
            <w:tcW w:w="1984" w:type="dxa"/>
            <w:shd w:val="clear" w:color="auto" w:fill="F2F2F2" w:themeFill="background1" w:themeFillShade="F2"/>
          </w:tcPr>
          <w:p w14:paraId="159D91EC" w14:textId="77777777" w:rsidR="00A46B98" w:rsidRPr="00CE7EBF" w:rsidRDefault="00A46B98" w:rsidP="00A46B98">
            <w:pPr>
              <w:spacing w:after="0" w:line="240" w:lineRule="auto"/>
              <w:jc w:val="right"/>
              <w:rPr>
                <w:rFonts w:ascii="Times New Roman" w:hAnsi="Times New Roman" w:cs="Times New Roman"/>
                <w:b/>
                <w:sz w:val="20"/>
                <w:szCs w:val="20"/>
              </w:rPr>
            </w:pPr>
            <w:r w:rsidRPr="00CE7EBF">
              <w:rPr>
                <w:rFonts w:ascii="Times New Roman" w:hAnsi="Times New Roman" w:cs="Times New Roman"/>
                <w:b/>
                <w:sz w:val="20"/>
                <w:szCs w:val="20"/>
              </w:rPr>
              <w:t>4 451 710,67</w:t>
            </w:r>
          </w:p>
        </w:tc>
        <w:tc>
          <w:tcPr>
            <w:tcW w:w="1843" w:type="dxa"/>
            <w:shd w:val="clear" w:color="auto" w:fill="F2F2F2" w:themeFill="background1" w:themeFillShade="F2"/>
          </w:tcPr>
          <w:p w14:paraId="58F3BFB5" w14:textId="77777777" w:rsidR="00A46B98" w:rsidRPr="00CE7EBF" w:rsidRDefault="00A46B98" w:rsidP="00A46B98">
            <w:pPr>
              <w:spacing w:after="0" w:line="240" w:lineRule="auto"/>
              <w:jc w:val="right"/>
              <w:rPr>
                <w:rFonts w:ascii="Times New Roman" w:hAnsi="Times New Roman" w:cs="Times New Roman"/>
                <w:b/>
                <w:sz w:val="20"/>
                <w:szCs w:val="20"/>
              </w:rPr>
            </w:pPr>
            <w:r w:rsidRPr="00CE7EBF">
              <w:rPr>
                <w:rFonts w:ascii="Times New Roman" w:hAnsi="Times New Roman" w:cs="Times New Roman"/>
                <w:b/>
                <w:sz w:val="20"/>
                <w:szCs w:val="20"/>
              </w:rPr>
              <w:t>4 451 710,67</w:t>
            </w:r>
          </w:p>
        </w:tc>
      </w:tr>
    </w:tbl>
    <w:p w14:paraId="366D0916" w14:textId="77777777" w:rsidR="00A46B98" w:rsidRPr="00A46B98" w:rsidRDefault="00A46B98" w:rsidP="00A46B98">
      <w:pPr>
        <w:spacing w:after="0" w:line="240" w:lineRule="auto"/>
        <w:ind w:left="284"/>
        <w:jc w:val="both"/>
        <w:rPr>
          <w:rFonts w:ascii="Times New Roman" w:hAnsi="Times New Roman" w:cs="Times New Roman"/>
          <w:sz w:val="20"/>
          <w:szCs w:val="20"/>
        </w:rPr>
      </w:pPr>
    </w:p>
    <w:p w14:paraId="100266B7" w14:textId="77777777" w:rsidR="00A46B98" w:rsidRPr="00A46B98" w:rsidRDefault="00A46B98" w:rsidP="00A46B98">
      <w:pPr>
        <w:spacing w:after="0" w:line="240" w:lineRule="auto"/>
        <w:ind w:left="284"/>
        <w:jc w:val="both"/>
        <w:rPr>
          <w:rFonts w:ascii="Times New Roman" w:hAnsi="Times New Roman" w:cs="Times New Roman"/>
          <w:b/>
          <w:bCs/>
          <w:i/>
          <w:iCs/>
          <w:sz w:val="20"/>
          <w:szCs w:val="20"/>
        </w:rPr>
      </w:pPr>
      <w:r w:rsidRPr="00A46B98">
        <w:rPr>
          <w:rFonts w:ascii="Times New Roman" w:hAnsi="Times New Roman" w:cs="Times New Roman"/>
          <w:b/>
          <w:bCs/>
          <w:i/>
          <w:iCs/>
          <w:sz w:val="20"/>
          <w:szCs w:val="20"/>
        </w:rPr>
        <w:t>Section d’investissement</w:t>
      </w:r>
    </w:p>
    <w:p w14:paraId="472B262A" w14:textId="77777777" w:rsidR="00A46B98" w:rsidRPr="00A46B98" w:rsidRDefault="00A46B98" w:rsidP="00A46B98">
      <w:pPr>
        <w:spacing w:after="0" w:line="240" w:lineRule="auto"/>
        <w:ind w:left="284"/>
        <w:jc w:val="both"/>
        <w:rPr>
          <w:rFonts w:ascii="Times New Roman" w:hAnsi="Times New Roman" w:cs="Times New Roman"/>
          <w:sz w:val="10"/>
          <w:szCs w:val="10"/>
        </w:rPr>
      </w:pPr>
    </w:p>
    <w:tbl>
      <w:tblPr>
        <w:tblW w:w="66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984"/>
        <w:gridCol w:w="1843"/>
      </w:tblGrid>
      <w:tr w:rsidR="00A46B98" w:rsidRPr="00A46B98" w14:paraId="19DAE858" w14:textId="77777777" w:rsidTr="00BA51BD">
        <w:tc>
          <w:tcPr>
            <w:tcW w:w="2801" w:type="dxa"/>
            <w:shd w:val="clear" w:color="auto" w:fill="F2F2F2" w:themeFill="background1" w:themeFillShade="F2"/>
          </w:tcPr>
          <w:p w14:paraId="5D63EF20" w14:textId="77777777" w:rsidR="00A46B98" w:rsidRPr="00BA51BD" w:rsidRDefault="00A46B98" w:rsidP="00A46B98">
            <w:pPr>
              <w:spacing w:after="0" w:line="240" w:lineRule="auto"/>
              <w:rPr>
                <w:rFonts w:ascii="Times New Roman" w:hAnsi="Times New Roman" w:cs="Times New Roman"/>
                <w:b/>
                <w:sz w:val="20"/>
                <w:szCs w:val="20"/>
              </w:rPr>
            </w:pPr>
          </w:p>
        </w:tc>
        <w:tc>
          <w:tcPr>
            <w:tcW w:w="1984" w:type="dxa"/>
            <w:shd w:val="clear" w:color="auto" w:fill="F2F2F2" w:themeFill="background1" w:themeFillShade="F2"/>
          </w:tcPr>
          <w:p w14:paraId="5DD97E9B" w14:textId="77777777" w:rsidR="00A46B98" w:rsidRPr="00BA51BD" w:rsidRDefault="00A46B98" w:rsidP="00A46B98">
            <w:pPr>
              <w:spacing w:after="0" w:line="240" w:lineRule="auto"/>
              <w:jc w:val="center"/>
              <w:rPr>
                <w:rFonts w:ascii="Times New Roman" w:hAnsi="Times New Roman" w:cs="Times New Roman"/>
                <w:b/>
                <w:bCs/>
                <w:sz w:val="20"/>
                <w:szCs w:val="20"/>
              </w:rPr>
            </w:pPr>
            <w:r w:rsidRPr="00BA51BD">
              <w:rPr>
                <w:rFonts w:ascii="Times New Roman" w:hAnsi="Times New Roman" w:cs="Times New Roman"/>
                <w:b/>
                <w:bCs/>
                <w:sz w:val="20"/>
                <w:szCs w:val="20"/>
              </w:rPr>
              <w:t>DEPENSES</w:t>
            </w:r>
          </w:p>
        </w:tc>
        <w:tc>
          <w:tcPr>
            <w:tcW w:w="1843" w:type="dxa"/>
            <w:shd w:val="clear" w:color="auto" w:fill="F2F2F2" w:themeFill="background1" w:themeFillShade="F2"/>
          </w:tcPr>
          <w:p w14:paraId="7BDAF44B" w14:textId="77777777" w:rsidR="00A46B98" w:rsidRPr="00BA51BD" w:rsidRDefault="00A46B98" w:rsidP="00A46B98">
            <w:pPr>
              <w:spacing w:after="0" w:line="240" w:lineRule="auto"/>
              <w:jc w:val="center"/>
              <w:rPr>
                <w:rFonts w:ascii="Times New Roman" w:hAnsi="Times New Roman" w:cs="Times New Roman"/>
                <w:b/>
                <w:bCs/>
                <w:sz w:val="20"/>
                <w:szCs w:val="20"/>
              </w:rPr>
            </w:pPr>
            <w:r w:rsidRPr="00BA51BD">
              <w:rPr>
                <w:rFonts w:ascii="Times New Roman" w:hAnsi="Times New Roman" w:cs="Times New Roman"/>
                <w:b/>
                <w:bCs/>
                <w:sz w:val="20"/>
                <w:szCs w:val="20"/>
              </w:rPr>
              <w:t>RECETTES</w:t>
            </w:r>
          </w:p>
        </w:tc>
      </w:tr>
      <w:tr w:rsidR="00A46B98" w:rsidRPr="00A46B98" w14:paraId="61BB1879" w14:textId="77777777" w:rsidTr="00ED229A">
        <w:tc>
          <w:tcPr>
            <w:tcW w:w="2801" w:type="dxa"/>
            <w:shd w:val="clear" w:color="auto" w:fill="auto"/>
          </w:tcPr>
          <w:p w14:paraId="7E103E9F"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Crédits d’investissement votés au titre du présent budget (y compris le cpte 1068)</w:t>
            </w:r>
          </w:p>
        </w:tc>
        <w:tc>
          <w:tcPr>
            <w:tcW w:w="1984" w:type="dxa"/>
            <w:shd w:val="clear" w:color="auto" w:fill="auto"/>
          </w:tcPr>
          <w:p w14:paraId="503F64FA"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5 963 280,67</w:t>
            </w:r>
          </w:p>
        </w:tc>
        <w:tc>
          <w:tcPr>
            <w:tcW w:w="1843" w:type="dxa"/>
            <w:shd w:val="clear" w:color="auto" w:fill="auto"/>
          </w:tcPr>
          <w:p w14:paraId="2B11B78B"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2 487 090,00</w:t>
            </w:r>
          </w:p>
        </w:tc>
      </w:tr>
      <w:tr w:rsidR="00A46B98" w:rsidRPr="00A46B98" w14:paraId="4A255DE2" w14:textId="77777777" w:rsidTr="00ED229A">
        <w:tc>
          <w:tcPr>
            <w:tcW w:w="2801" w:type="dxa"/>
            <w:shd w:val="clear" w:color="auto" w:fill="auto"/>
          </w:tcPr>
          <w:p w14:paraId="61A6D703"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R.A.R de l’exercice précédent</w:t>
            </w:r>
          </w:p>
        </w:tc>
        <w:tc>
          <w:tcPr>
            <w:tcW w:w="1984" w:type="dxa"/>
            <w:shd w:val="clear" w:color="auto" w:fill="auto"/>
          </w:tcPr>
          <w:p w14:paraId="58936DFF"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558 104,00</w:t>
            </w:r>
          </w:p>
        </w:tc>
        <w:tc>
          <w:tcPr>
            <w:tcW w:w="1843" w:type="dxa"/>
            <w:shd w:val="clear" w:color="auto" w:fill="auto"/>
          </w:tcPr>
          <w:p w14:paraId="2AEFBCA9"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32 580,00</w:t>
            </w:r>
          </w:p>
        </w:tc>
      </w:tr>
      <w:tr w:rsidR="00A46B98" w:rsidRPr="00A46B98" w14:paraId="2EE05B00" w14:textId="77777777" w:rsidTr="00ED229A">
        <w:tc>
          <w:tcPr>
            <w:tcW w:w="2801" w:type="dxa"/>
            <w:shd w:val="clear" w:color="auto" w:fill="auto"/>
          </w:tcPr>
          <w:p w14:paraId="168F93AD"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001 Solde d’exécution de la section d’investissement reporté</w:t>
            </w:r>
          </w:p>
        </w:tc>
        <w:tc>
          <w:tcPr>
            <w:tcW w:w="1984" w:type="dxa"/>
            <w:shd w:val="clear" w:color="auto" w:fill="auto"/>
          </w:tcPr>
          <w:p w14:paraId="1D210EE5"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0,00</w:t>
            </w:r>
          </w:p>
        </w:tc>
        <w:tc>
          <w:tcPr>
            <w:tcW w:w="1843" w:type="dxa"/>
            <w:shd w:val="clear" w:color="auto" w:fill="auto"/>
          </w:tcPr>
          <w:p w14:paraId="18451FC4" w14:textId="77777777" w:rsidR="00A46B98" w:rsidRPr="00A46B98" w:rsidRDefault="00A46B98" w:rsidP="00A46B98">
            <w:pPr>
              <w:spacing w:after="0" w:line="240" w:lineRule="auto"/>
              <w:jc w:val="right"/>
              <w:rPr>
                <w:rFonts w:ascii="Times New Roman" w:hAnsi="Times New Roman" w:cs="Times New Roman"/>
                <w:sz w:val="20"/>
                <w:szCs w:val="20"/>
              </w:rPr>
            </w:pPr>
            <w:r w:rsidRPr="00A46B98">
              <w:rPr>
                <w:rFonts w:ascii="Times New Roman" w:hAnsi="Times New Roman" w:cs="Times New Roman"/>
                <w:sz w:val="20"/>
                <w:szCs w:val="20"/>
              </w:rPr>
              <w:t>4 001 714,67</w:t>
            </w:r>
          </w:p>
        </w:tc>
      </w:tr>
      <w:tr w:rsidR="00A46B98" w:rsidRPr="00A46B98" w14:paraId="5B4EFEF3" w14:textId="77777777" w:rsidTr="00BA51BD">
        <w:tc>
          <w:tcPr>
            <w:tcW w:w="2801" w:type="dxa"/>
            <w:shd w:val="clear" w:color="auto" w:fill="F2F2F2" w:themeFill="background1" w:themeFillShade="F2"/>
          </w:tcPr>
          <w:p w14:paraId="700FDCB3" w14:textId="77777777" w:rsidR="00A46B98" w:rsidRPr="00BA51BD" w:rsidRDefault="00A46B98" w:rsidP="00A46B98">
            <w:pPr>
              <w:spacing w:after="0" w:line="240" w:lineRule="auto"/>
              <w:jc w:val="center"/>
              <w:rPr>
                <w:rFonts w:ascii="Times New Roman" w:hAnsi="Times New Roman" w:cs="Times New Roman"/>
                <w:b/>
                <w:sz w:val="20"/>
                <w:szCs w:val="20"/>
              </w:rPr>
            </w:pPr>
            <w:r w:rsidRPr="00BA51BD">
              <w:rPr>
                <w:rFonts w:ascii="Times New Roman" w:hAnsi="Times New Roman" w:cs="Times New Roman"/>
                <w:b/>
                <w:sz w:val="20"/>
                <w:szCs w:val="20"/>
              </w:rPr>
              <w:t>Total de la section</w:t>
            </w:r>
          </w:p>
        </w:tc>
        <w:tc>
          <w:tcPr>
            <w:tcW w:w="1984" w:type="dxa"/>
            <w:shd w:val="clear" w:color="auto" w:fill="F2F2F2" w:themeFill="background1" w:themeFillShade="F2"/>
          </w:tcPr>
          <w:p w14:paraId="2B92A6BB" w14:textId="77777777" w:rsidR="00A46B98" w:rsidRPr="00BA51BD" w:rsidRDefault="00A46B98" w:rsidP="00A46B98">
            <w:pPr>
              <w:spacing w:after="0" w:line="240" w:lineRule="auto"/>
              <w:jc w:val="right"/>
              <w:rPr>
                <w:rFonts w:ascii="Times New Roman" w:hAnsi="Times New Roman" w:cs="Times New Roman"/>
                <w:b/>
                <w:sz w:val="20"/>
                <w:szCs w:val="20"/>
              </w:rPr>
            </w:pPr>
            <w:r w:rsidRPr="00BA51BD">
              <w:rPr>
                <w:rFonts w:ascii="Times New Roman" w:hAnsi="Times New Roman" w:cs="Times New Roman"/>
                <w:b/>
                <w:sz w:val="20"/>
                <w:szCs w:val="20"/>
              </w:rPr>
              <w:t>6 521 384,67</w:t>
            </w:r>
          </w:p>
        </w:tc>
        <w:tc>
          <w:tcPr>
            <w:tcW w:w="1843" w:type="dxa"/>
            <w:shd w:val="clear" w:color="auto" w:fill="F2F2F2" w:themeFill="background1" w:themeFillShade="F2"/>
          </w:tcPr>
          <w:p w14:paraId="34131665" w14:textId="77777777" w:rsidR="00A46B98" w:rsidRPr="00BA51BD" w:rsidRDefault="00A46B98" w:rsidP="00A46B98">
            <w:pPr>
              <w:spacing w:after="0" w:line="240" w:lineRule="auto"/>
              <w:jc w:val="right"/>
              <w:rPr>
                <w:rFonts w:ascii="Times New Roman" w:hAnsi="Times New Roman" w:cs="Times New Roman"/>
                <w:b/>
                <w:sz w:val="20"/>
                <w:szCs w:val="20"/>
              </w:rPr>
            </w:pPr>
            <w:r w:rsidRPr="00BA51BD">
              <w:rPr>
                <w:rFonts w:ascii="Times New Roman" w:hAnsi="Times New Roman" w:cs="Times New Roman"/>
                <w:b/>
                <w:sz w:val="20"/>
                <w:szCs w:val="20"/>
              </w:rPr>
              <w:t>6 521 384,67</w:t>
            </w:r>
          </w:p>
        </w:tc>
      </w:tr>
    </w:tbl>
    <w:p w14:paraId="00979D74" w14:textId="77777777" w:rsidR="00A46B98" w:rsidRPr="00A46B98" w:rsidRDefault="00A46B98" w:rsidP="00A46B98">
      <w:pPr>
        <w:spacing w:after="0" w:line="240" w:lineRule="auto"/>
        <w:ind w:left="284"/>
        <w:jc w:val="both"/>
        <w:rPr>
          <w:rFonts w:ascii="Times New Roman" w:hAnsi="Times New Roman" w:cs="Times New Roman"/>
          <w:sz w:val="20"/>
          <w:szCs w:val="20"/>
        </w:rPr>
      </w:pPr>
    </w:p>
    <w:p w14:paraId="53801134" w14:textId="77777777" w:rsidR="00A46B98" w:rsidRPr="00A46B98" w:rsidRDefault="00A46B98" w:rsidP="00A46B98">
      <w:pPr>
        <w:spacing w:after="0" w:line="240" w:lineRule="auto"/>
        <w:ind w:left="284"/>
        <w:jc w:val="both"/>
        <w:rPr>
          <w:rFonts w:ascii="Times New Roman" w:hAnsi="Times New Roman" w:cs="Times New Roman"/>
          <w:b/>
          <w:bCs/>
          <w:i/>
          <w:iCs/>
          <w:sz w:val="20"/>
          <w:szCs w:val="20"/>
        </w:rPr>
      </w:pPr>
      <w:r w:rsidRPr="00A46B98">
        <w:rPr>
          <w:rFonts w:ascii="Times New Roman" w:hAnsi="Times New Roman" w:cs="Times New Roman"/>
          <w:b/>
          <w:bCs/>
          <w:i/>
          <w:iCs/>
          <w:sz w:val="20"/>
          <w:szCs w:val="20"/>
        </w:rPr>
        <w:t>Total du budget</w:t>
      </w:r>
    </w:p>
    <w:p w14:paraId="7320DC38" w14:textId="77777777" w:rsidR="00A46B98" w:rsidRPr="00A46B98" w:rsidRDefault="00A46B98" w:rsidP="00A46B98">
      <w:pPr>
        <w:spacing w:after="0" w:line="240" w:lineRule="auto"/>
        <w:ind w:left="284"/>
        <w:jc w:val="both"/>
        <w:rPr>
          <w:rFonts w:ascii="Times New Roman" w:hAnsi="Times New Roman" w:cs="Times New Roman"/>
          <w:sz w:val="20"/>
          <w:szCs w:val="20"/>
        </w:rPr>
      </w:pPr>
    </w:p>
    <w:tbl>
      <w:tblPr>
        <w:tblW w:w="66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984"/>
        <w:gridCol w:w="1843"/>
      </w:tblGrid>
      <w:tr w:rsidR="00A46B98" w:rsidRPr="00A46B98" w14:paraId="7639E5F0" w14:textId="77777777" w:rsidTr="00BA51BD">
        <w:tc>
          <w:tcPr>
            <w:tcW w:w="2801" w:type="dxa"/>
            <w:shd w:val="clear" w:color="auto" w:fill="F2F2F2" w:themeFill="background1" w:themeFillShade="F2"/>
          </w:tcPr>
          <w:p w14:paraId="4EAD3DF7" w14:textId="77777777" w:rsidR="00A46B98" w:rsidRPr="00BA51BD" w:rsidRDefault="00A46B98" w:rsidP="00A46B98">
            <w:pPr>
              <w:spacing w:after="0" w:line="240" w:lineRule="auto"/>
              <w:jc w:val="center"/>
              <w:rPr>
                <w:rFonts w:ascii="Times New Roman" w:hAnsi="Times New Roman" w:cs="Times New Roman"/>
                <w:b/>
                <w:sz w:val="20"/>
                <w:szCs w:val="20"/>
              </w:rPr>
            </w:pPr>
          </w:p>
        </w:tc>
        <w:tc>
          <w:tcPr>
            <w:tcW w:w="1984" w:type="dxa"/>
            <w:shd w:val="clear" w:color="auto" w:fill="F2F2F2" w:themeFill="background1" w:themeFillShade="F2"/>
          </w:tcPr>
          <w:p w14:paraId="672EFCAD" w14:textId="77777777" w:rsidR="00A46B98" w:rsidRPr="00BA51BD" w:rsidRDefault="00A46B98" w:rsidP="00A46B98">
            <w:pPr>
              <w:spacing w:after="0" w:line="240" w:lineRule="auto"/>
              <w:jc w:val="right"/>
              <w:rPr>
                <w:rFonts w:ascii="Times New Roman" w:hAnsi="Times New Roman" w:cs="Times New Roman"/>
                <w:b/>
                <w:sz w:val="20"/>
                <w:szCs w:val="20"/>
              </w:rPr>
            </w:pPr>
            <w:r w:rsidRPr="00BA51BD">
              <w:rPr>
                <w:rFonts w:ascii="Times New Roman" w:hAnsi="Times New Roman" w:cs="Times New Roman"/>
                <w:b/>
                <w:sz w:val="20"/>
                <w:szCs w:val="20"/>
              </w:rPr>
              <w:t>10 973 095,34 €</w:t>
            </w:r>
          </w:p>
        </w:tc>
        <w:tc>
          <w:tcPr>
            <w:tcW w:w="1843" w:type="dxa"/>
            <w:shd w:val="clear" w:color="auto" w:fill="F2F2F2" w:themeFill="background1" w:themeFillShade="F2"/>
          </w:tcPr>
          <w:p w14:paraId="10A071C9" w14:textId="77777777" w:rsidR="00A46B98" w:rsidRPr="00BA51BD" w:rsidRDefault="00A46B98" w:rsidP="00A46B98">
            <w:pPr>
              <w:spacing w:after="0" w:line="240" w:lineRule="auto"/>
              <w:jc w:val="right"/>
              <w:rPr>
                <w:rFonts w:ascii="Times New Roman" w:hAnsi="Times New Roman" w:cs="Times New Roman"/>
                <w:b/>
                <w:sz w:val="20"/>
                <w:szCs w:val="20"/>
              </w:rPr>
            </w:pPr>
            <w:r w:rsidRPr="00BA51BD">
              <w:rPr>
                <w:rFonts w:ascii="Times New Roman" w:hAnsi="Times New Roman" w:cs="Times New Roman"/>
                <w:b/>
                <w:sz w:val="20"/>
                <w:szCs w:val="20"/>
              </w:rPr>
              <w:t>10 973 095,34 €</w:t>
            </w:r>
          </w:p>
        </w:tc>
      </w:tr>
    </w:tbl>
    <w:p w14:paraId="263711B0" w14:textId="77777777" w:rsidR="00A46B98" w:rsidRPr="00A46B98" w:rsidRDefault="00A46B98" w:rsidP="00A46B98">
      <w:pPr>
        <w:spacing w:after="0" w:line="240" w:lineRule="auto"/>
        <w:ind w:left="284"/>
        <w:jc w:val="both"/>
        <w:rPr>
          <w:rFonts w:ascii="Times New Roman" w:hAnsi="Times New Roman" w:cs="Times New Roman"/>
          <w:sz w:val="20"/>
          <w:szCs w:val="20"/>
        </w:rPr>
      </w:pPr>
    </w:p>
    <w:p w14:paraId="29AE5D30" w14:textId="77777777" w:rsidR="00A46B98" w:rsidRPr="00A46B98" w:rsidRDefault="00A46B98" w:rsidP="0025014F">
      <w:pPr>
        <w:tabs>
          <w:tab w:val="left" w:pos="7940"/>
        </w:tabs>
        <w:spacing w:after="0" w:line="240" w:lineRule="auto"/>
        <w:ind w:left="284" w:hanging="284"/>
        <w:jc w:val="both"/>
        <w:rPr>
          <w:rFonts w:ascii="Times New Roman" w:hAnsi="Times New Roman" w:cs="Times New Roman"/>
          <w:sz w:val="20"/>
          <w:szCs w:val="20"/>
        </w:rPr>
      </w:pPr>
      <w:r w:rsidRPr="00A46B98">
        <w:rPr>
          <w:rFonts w:ascii="Times New Roman" w:hAnsi="Times New Roman" w:cs="Times New Roman"/>
          <w:b/>
          <w:sz w:val="20"/>
          <w:szCs w:val="20"/>
        </w:rPr>
        <w:t>Après en avoir délibéré, le Conseil Municipal</w:t>
      </w:r>
      <w:r w:rsidRPr="00A46B98">
        <w:rPr>
          <w:rFonts w:ascii="Times New Roman" w:hAnsi="Times New Roman" w:cs="Times New Roman"/>
          <w:sz w:val="20"/>
          <w:szCs w:val="20"/>
        </w:rPr>
        <w:t xml:space="preserve">, approuve le budget primitif 2023 à : </w:t>
      </w:r>
    </w:p>
    <w:p w14:paraId="2139C285" w14:textId="47F1B850" w:rsidR="00A46B98" w:rsidRPr="00A46B98" w:rsidRDefault="00A46B98" w:rsidP="00A46B98">
      <w:pPr>
        <w:tabs>
          <w:tab w:val="left" w:pos="709"/>
          <w:tab w:val="left" w:pos="7940"/>
        </w:tabs>
        <w:spacing w:after="0" w:line="240" w:lineRule="auto"/>
        <w:ind w:left="284"/>
        <w:jc w:val="both"/>
        <w:rPr>
          <w:rFonts w:ascii="Times New Roman" w:hAnsi="Times New Roman" w:cs="Times New Roman"/>
          <w:sz w:val="20"/>
          <w:szCs w:val="20"/>
        </w:rPr>
      </w:pPr>
      <w:r w:rsidRPr="00A46B98">
        <w:rPr>
          <w:rFonts w:ascii="Times New Roman" w:hAnsi="Times New Roman" w:cs="Times New Roman"/>
          <w:sz w:val="20"/>
          <w:szCs w:val="20"/>
        </w:rPr>
        <w:t xml:space="preserve">- </w:t>
      </w:r>
      <w:r w:rsidR="00966BD7">
        <w:rPr>
          <w:rFonts w:ascii="Times New Roman" w:hAnsi="Times New Roman" w:cs="Times New Roman"/>
          <w:sz w:val="20"/>
          <w:szCs w:val="20"/>
        </w:rPr>
        <w:t>18</w:t>
      </w:r>
      <w:r w:rsidRPr="00A46B98">
        <w:rPr>
          <w:rFonts w:ascii="Times New Roman" w:hAnsi="Times New Roman" w:cs="Times New Roman"/>
          <w:sz w:val="20"/>
          <w:szCs w:val="20"/>
        </w:rPr>
        <w:t xml:space="preserve"> voix pour ;</w:t>
      </w:r>
    </w:p>
    <w:p w14:paraId="3FE8381E" w14:textId="2047129B" w:rsidR="00A46B98" w:rsidRPr="00A46B98" w:rsidRDefault="00A46B98" w:rsidP="00A46B98">
      <w:pPr>
        <w:tabs>
          <w:tab w:val="left" w:pos="709"/>
          <w:tab w:val="left" w:pos="7940"/>
        </w:tabs>
        <w:spacing w:after="0" w:line="240" w:lineRule="auto"/>
        <w:ind w:left="284"/>
        <w:jc w:val="both"/>
        <w:rPr>
          <w:rFonts w:ascii="Times New Roman" w:hAnsi="Times New Roman" w:cs="Times New Roman"/>
          <w:sz w:val="20"/>
          <w:szCs w:val="20"/>
        </w:rPr>
      </w:pPr>
      <w:r w:rsidRPr="00A46B98">
        <w:rPr>
          <w:rFonts w:ascii="Times New Roman" w:hAnsi="Times New Roman" w:cs="Times New Roman"/>
          <w:sz w:val="20"/>
          <w:szCs w:val="20"/>
        </w:rPr>
        <w:t xml:space="preserve">- </w:t>
      </w:r>
      <w:r w:rsidR="00966BD7">
        <w:rPr>
          <w:rFonts w:ascii="Times New Roman" w:hAnsi="Times New Roman" w:cs="Times New Roman"/>
          <w:sz w:val="20"/>
          <w:szCs w:val="20"/>
        </w:rPr>
        <w:t>5</w:t>
      </w:r>
      <w:r w:rsidRPr="00A46B98">
        <w:rPr>
          <w:rFonts w:ascii="Times New Roman" w:hAnsi="Times New Roman" w:cs="Times New Roman"/>
          <w:sz w:val="20"/>
          <w:szCs w:val="20"/>
        </w:rPr>
        <w:t xml:space="preserve"> voix contre</w:t>
      </w:r>
      <w:r w:rsidR="00787DFC">
        <w:rPr>
          <w:rFonts w:ascii="Times New Roman" w:hAnsi="Times New Roman" w:cs="Times New Roman"/>
          <w:sz w:val="20"/>
          <w:szCs w:val="20"/>
        </w:rPr>
        <w:t xml:space="preserve"> </w:t>
      </w:r>
    </w:p>
    <w:p w14:paraId="4ABD9B88" w14:textId="476E9AF4" w:rsidR="00A46B98" w:rsidRDefault="00A46B98" w:rsidP="00A46B98">
      <w:pPr>
        <w:tabs>
          <w:tab w:val="left" w:pos="709"/>
          <w:tab w:val="left" w:pos="7940"/>
        </w:tabs>
        <w:spacing w:after="0" w:line="240" w:lineRule="auto"/>
        <w:ind w:left="284"/>
        <w:jc w:val="both"/>
        <w:rPr>
          <w:rFonts w:ascii="Times New Roman" w:hAnsi="Times New Roman" w:cs="Times New Roman"/>
          <w:sz w:val="20"/>
          <w:szCs w:val="20"/>
        </w:rPr>
      </w:pPr>
      <w:r w:rsidRPr="00A46B98">
        <w:rPr>
          <w:rFonts w:ascii="Times New Roman" w:hAnsi="Times New Roman" w:cs="Times New Roman"/>
          <w:sz w:val="20"/>
          <w:szCs w:val="20"/>
        </w:rPr>
        <w:t xml:space="preserve">- </w:t>
      </w:r>
      <w:r w:rsidR="00966BD7">
        <w:rPr>
          <w:rFonts w:ascii="Times New Roman" w:hAnsi="Times New Roman" w:cs="Times New Roman"/>
          <w:sz w:val="20"/>
          <w:szCs w:val="20"/>
        </w:rPr>
        <w:t>0</w:t>
      </w:r>
      <w:r w:rsidRPr="00A46B98">
        <w:rPr>
          <w:rFonts w:ascii="Times New Roman" w:hAnsi="Times New Roman" w:cs="Times New Roman"/>
          <w:sz w:val="20"/>
          <w:szCs w:val="20"/>
        </w:rPr>
        <w:t xml:space="preserve"> abstention.</w:t>
      </w:r>
    </w:p>
    <w:p w14:paraId="32EEEA4E" w14:textId="77777777" w:rsidR="0025014F" w:rsidRPr="00A46B98" w:rsidRDefault="0025014F" w:rsidP="00A46B98">
      <w:pPr>
        <w:tabs>
          <w:tab w:val="left" w:pos="709"/>
          <w:tab w:val="left" w:pos="7940"/>
        </w:tabs>
        <w:spacing w:after="0" w:line="240" w:lineRule="auto"/>
        <w:ind w:left="284"/>
        <w:jc w:val="both"/>
        <w:rPr>
          <w:rFonts w:ascii="Times New Roman" w:hAnsi="Times New Roman" w:cs="Times New Roman"/>
          <w:sz w:val="20"/>
          <w:szCs w:val="20"/>
        </w:rPr>
      </w:pPr>
    </w:p>
    <w:p w14:paraId="2CE5CF02" w14:textId="77777777" w:rsidR="00966BD7" w:rsidRPr="00966BD7" w:rsidRDefault="00966BD7" w:rsidP="00966BD7">
      <w:pPr>
        <w:widowControl w:val="0"/>
        <w:spacing w:after="0" w:line="240" w:lineRule="auto"/>
        <w:jc w:val="both"/>
        <w:rPr>
          <w:rFonts w:ascii="Times New Roman" w:hAnsi="Times New Roman" w:cs="Times New Roman"/>
          <w:snapToGrid w:val="0"/>
          <w:sz w:val="20"/>
          <w:szCs w:val="20"/>
        </w:rPr>
      </w:pPr>
    </w:p>
    <w:p w14:paraId="5D5182DA" w14:textId="0B71EEE0" w:rsidR="0073778E" w:rsidRPr="003003CA" w:rsidRDefault="0073778E" w:rsidP="003003CA">
      <w:pPr>
        <w:pStyle w:val="Paragraphedeliste"/>
        <w:spacing w:after="0" w:line="240" w:lineRule="auto"/>
        <w:ind w:left="0"/>
        <w:jc w:val="both"/>
        <w:rPr>
          <w:rFonts w:ascii="Times New Roman" w:hAnsi="Times New Roman" w:cs="Times New Roman"/>
          <w:b/>
          <w:bCs/>
          <w:color w:val="000000" w:themeColor="text1"/>
          <w:sz w:val="20"/>
          <w:szCs w:val="20"/>
          <w:u w:val="single"/>
        </w:rPr>
      </w:pPr>
      <w:r w:rsidRPr="003003CA">
        <w:rPr>
          <w:rFonts w:ascii="Times New Roman" w:hAnsi="Times New Roman" w:cs="Times New Roman"/>
          <w:b/>
          <w:bCs/>
          <w:color w:val="000000" w:themeColor="text1"/>
          <w:sz w:val="20"/>
          <w:szCs w:val="20"/>
          <w:u w:val="single"/>
        </w:rPr>
        <w:t>Vote des taxes</w:t>
      </w:r>
    </w:p>
    <w:p w14:paraId="04F33A3D"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Vu la situation post-covid, la conjoncture actuelle et notamment la hausse des prix liée à la guerre en Ukraine et l’augmentation de l’assiette fiscale des taxes foncières, Madame le Maire propose au Conseil Municipal de ne pas augmenter les taux de fiscalité pour 2023 pour les taxes foncières sur les propriétés bâties et non bâties.</w:t>
      </w:r>
    </w:p>
    <w:p w14:paraId="020DF7E0" w14:textId="77777777" w:rsidR="00CB0522" w:rsidRPr="00D20D0E" w:rsidRDefault="00CB0522" w:rsidP="00CB0522">
      <w:pPr>
        <w:spacing w:after="0" w:line="240" w:lineRule="auto"/>
        <w:jc w:val="both"/>
        <w:rPr>
          <w:rFonts w:ascii="Times New Roman" w:hAnsi="Times New Roman" w:cs="Times New Roman"/>
          <w:snapToGrid w:val="0"/>
          <w:sz w:val="10"/>
          <w:szCs w:val="10"/>
        </w:rPr>
      </w:pPr>
    </w:p>
    <w:p w14:paraId="6CEB0B50"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Ainsi, il convient de reconduire pour 2023, les taux de l’année précédente, soit :</w:t>
      </w:r>
    </w:p>
    <w:p w14:paraId="101DEC16"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Taxe foncière sur les propriétés bâties : 24,60 %.</w:t>
      </w:r>
    </w:p>
    <w:p w14:paraId="66F6C14F"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Taxe foncière sur les propriétés non bâties : 50,39 %.</w:t>
      </w:r>
    </w:p>
    <w:p w14:paraId="2362F22E" w14:textId="77777777" w:rsidR="00CB0522" w:rsidRPr="00D20D0E" w:rsidRDefault="00CB0522" w:rsidP="00CB0522">
      <w:pPr>
        <w:spacing w:after="0" w:line="240" w:lineRule="auto"/>
        <w:jc w:val="both"/>
        <w:rPr>
          <w:rFonts w:ascii="Times New Roman" w:hAnsi="Times New Roman" w:cs="Times New Roman"/>
          <w:snapToGrid w:val="0"/>
          <w:sz w:val="10"/>
          <w:szCs w:val="10"/>
        </w:rPr>
      </w:pPr>
    </w:p>
    <w:p w14:paraId="25F19991"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u w:val="single"/>
        </w:rPr>
        <w:t>Taxe d’habitation</w:t>
      </w:r>
      <w:r w:rsidRPr="00D20D0E">
        <w:rPr>
          <w:rFonts w:ascii="Times New Roman" w:hAnsi="Times New Roman" w:cs="Times New Roman"/>
          <w:snapToGrid w:val="0"/>
          <w:sz w:val="20"/>
          <w:szCs w:val="20"/>
        </w:rPr>
        <w:t xml:space="preserve"> : </w:t>
      </w:r>
    </w:p>
    <w:p w14:paraId="409D14C3" w14:textId="4E399E3D"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 xml:space="preserve">Pour rappel, </w:t>
      </w:r>
      <w:r w:rsidR="000F185D" w:rsidRPr="00D20D0E">
        <w:rPr>
          <w:rFonts w:ascii="Times New Roman" w:hAnsi="Times New Roman" w:cs="Times New Roman"/>
          <w:snapToGrid w:val="0"/>
          <w:sz w:val="20"/>
          <w:szCs w:val="20"/>
        </w:rPr>
        <w:t xml:space="preserve">suite à la réforme de la fiscalité directe locale, </w:t>
      </w:r>
      <w:r w:rsidRPr="00D20D0E">
        <w:rPr>
          <w:rFonts w:ascii="Times New Roman" w:hAnsi="Times New Roman" w:cs="Times New Roman"/>
          <w:snapToGrid w:val="0"/>
          <w:sz w:val="20"/>
          <w:szCs w:val="20"/>
        </w:rPr>
        <w:t>le taux de taxe d’habitation était figé</w:t>
      </w:r>
      <w:r w:rsidR="000F185D" w:rsidRPr="00D20D0E">
        <w:rPr>
          <w:rFonts w:ascii="Times New Roman" w:hAnsi="Times New Roman" w:cs="Times New Roman"/>
          <w:snapToGrid w:val="0"/>
          <w:sz w:val="20"/>
          <w:szCs w:val="20"/>
        </w:rPr>
        <w:t xml:space="preserve"> depuis 2020, </w:t>
      </w:r>
      <w:r w:rsidRPr="00D20D0E">
        <w:rPr>
          <w:rFonts w:ascii="Times New Roman" w:hAnsi="Times New Roman" w:cs="Times New Roman"/>
          <w:snapToGrid w:val="0"/>
          <w:sz w:val="20"/>
          <w:szCs w:val="20"/>
        </w:rPr>
        <w:t>à sa valeur de 2019</w:t>
      </w:r>
      <w:r w:rsidR="000F185D" w:rsidRPr="00D20D0E">
        <w:rPr>
          <w:rFonts w:ascii="Times New Roman" w:hAnsi="Times New Roman" w:cs="Times New Roman"/>
          <w:snapToGrid w:val="0"/>
          <w:sz w:val="20"/>
          <w:szCs w:val="20"/>
        </w:rPr>
        <w:t>, et</w:t>
      </w:r>
      <w:r w:rsidRPr="00D20D0E">
        <w:rPr>
          <w:rFonts w:ascii="Times New Roman" w:hAnsi="Times New Roman" w:cs="Times New Roman"/>
          <w:snapToGrid w:val="0"/>
          <w:sz w:val="20"/>
          <w:szCs w:val="20"/>
        </w:rPr>
        <w:t xml:space="preserve"> jusqu’en 2022 inclus</w:t>
      </w:r>
      <w:r w:rsidR="000F185D" w:rsidRPr="00D20D0E">
        <w:rPr>
          <w:rFonts w:ascii="Times New Roman" w:hAnsi="Times New Roman" w:cs="Times New Roman"/>
          <w:snapToGrid w:val="0"/>
          <w:sz w:val="20"/>
          <w:szCs w:val="20"/>
        </w:rPr>
        <w:t>.</w:t>
      </w:r>
    </w:p>
    <w:p w14:paraId="65324272" w14:textId="77777777" w:rsidR="00CB0522" w:rsidRPr="00D20D0E" w:rsidRDefault="00CB0522" w:rsidP="00CB0522">
      <w:pPr>
        <w:spacing w:after="0" w:line="240" w:lineRule="auto"/>
        <w:jc w:val="both"/>
        <w:rPr>
          <w:rFonts w:ascii="Times New Roman" w:hAnsi="Times New Roman" w:cs="Times New Roman"/>
          <w:snapToGrid w:val="0"/>
          <w:sz w:val="10"/>
          <w:szCs w:val="10"/>
        </w:rPr>
      </w:pPr>
    </w:p>
    <w:p w14:paraId="542C05CD" w14:textId="0ABE3B6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A compter de 2023, le taux de taxe d’habitation sur les résidences secondaires et autres locaux meublés non affecté</w:t>
      </w:r>
      <w:r w:rsidR="000F185D" w:rsidRPr="00D20D0E">
        <w:rPr>
          <w:rFonts w:ascii="Times New Roman" w:hAnsi="Times New Roman" w:cs="Times New Roman"/>
          <w:snapToGrid w:val="0"/>
          <w:sz w:val="20"/>
          <w:szCs w:val="20"/>
        </w:rPr>
        <w:t>s</w:t>
      </w:r>
      <w:r w:rsidRPr="00D20D0E">
        <w:rPr>
          <w:rFonts w:ascii="Times New Roman" w:hAnsi="Times New Roman" w:cs="Times New Roman"/>
          <w:snapToGrid w:val="0"/>
          <w:sz w:val="20"/>
          <w:szCs w:val="20"/>
        </w:rPr>
        <w:t xml:space="preserve"> à l’habitation principale</w:t>
      </w:r>
      <w:r w:rsidR="000F185D" w:rsidRPr="00D20D0E">
        <w:rPr>
          <w:rFonts w:ascii="Times New Roman" w:hAnsi="Times New Roman" w:cs="Times New Roman"/>
          <w:snapToGrid w:val="0"/>
          <w:sz w:val="20"/>
          <w:szCs w:val="20"/>
        </w:rPr>
        <w:t>,</w:t>
      </w:r>
      <w:r w:rsidRPr="00D20D0E">
        <w:rPr>
          <w:rFonts w:ascii="Times New Roman" w:hAnsi="Times New Roman" w:cs="Times New Roman"/>
          <w:snapToGrid w:val="0"/>
          <w:sz w:val="20"/>
          <w:szCs w:val="20"/>
        </w:rPr>
        <w:t xml:space="preserve"> peut à nouveau être voté et modulé par les collectivités locales.</w:t>
      </w:r>
    </w:p>
    <w:p w14:paraId="37E76303" w14:textId="77777777" w:rsidR="00CB0522" w:rsidRPr="00D20D0E" w:rsidRDefault="00CB0522" w:rsidP="00CB0522">
      <w:pPr>
        <w:spacing w:after="0" w:line="240" w:lineRule="auto"/>
        <w:jc w:val="both"/>
        <w:rPr>
          <w:rFonts w:ascii="Times New Roman" w:hAnsi="Times New Roman" w:cs="Times New Roman"/>
          <w:snapToGrid w:val="0"/>
          <w:sz w:val="10"/>
          <w:szCs w:val="10"/>
        </w:rPr>
      </w:pPr>
    </w:p>
    <w:p w14:paraId="42CE4640" w14:textId="5E1220D6"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Suite à ces informations, il est proposé au Conseil Municipal de voter le taux de 12,16 % (taux de référence taxe d’habitation 2020) pour la taxe d’habitation sur les résidences secondaires.</w:t>
      </w:r>
    </w:p>
    <w:p w14:paraId="7E69EF1F" w14:textId="77777777" w:rsidR="00CB0522" w:rsidRPr="00D20D0E" w:rsidRDefault="00CB0522" w:rsidP="00CB0522">
      <w:pPr>
        <w:spacing w:after="0" w:line="240" w:lineRule="auto"/>
        <w:jc w:val="both"/>
        <w:rPr>
          <w:rFonts w:ascii="Times New Roman" w:hAnsi="Times New Roman" w:cs="Times New Roman"/>
          <w:snapToGrid w:val="0"/>
          <w:sz w:val="10"/>
          <w:szCs w:val="10"/>
        </w:rPr>
      </w:pPr>
    </w:p>
    <w:p w14:paraId="41076B5A" w14:textId="77777777" w:rsidR="00CB0522" w:rsidRPr="00D20D0E" w:rsidRDefault="00CB0522" w:rsidP="00CB0522">
      <w:pPr>
        <w:spacing w:after="0" w:line="240" w:lineRule="auto"/>
        <w:jc w:val="both"/>
        <w:rPr>
          <w:rFonts w:ascii="Times New Roman" w:hAnsi="Times New Roman" w:cs="Times New Roman"/>
          <w:snapToGrid w:val="0"/>
          <w:sz w:val="20"/>
          <w:szCs w:val="20"/>
        </w:rPr>
      </w:pPr>
      <w:r w:rsidRPr="00D20D0E">
        <w:rPr>
          <w:rFonts w:ascii="Times New Roman" w:hAnsi="Times New Roman" w:cs="Times New Roman"/>
          <w:snapToGrid w:val="0"/>
          <w:sz w:val="20"/>
          <w:szCs w:val="20"/>
        </w:rPr>
        <w:t>Après en avoir délibéré à l’unanimité, le Conseil Municipal vote les taux énoncés ci-dessus pour les taxes directes locales 2023.</w:t>
      </w:r>
    </w:p>
    <w:p w14:paraId="60A53359" w14:textId="77777777" w:rsidR="0073778E" w:rsidRPr="00D20D0E" w:rsidRDefault="0073778E" w:rsidP="003003CA">
      <w:pPr>
        <w:spacing w:after="0" w:line="240" w:lineRule="auto"/>
        <w:jc w:val="both"/>
        <w:rPr>
          <w:rFonts w:ascii="Times New Roman" w:hAnsi="Times New Roman" w:cs="Times New Roman"/>
          <w:snapToGrid w:val="0"/>
          <w:sz w:val="20"/>
          <w:szCs w:val="20"/>
        </w:rPr>
      </w:pPr>
    </w:p>
    <w:p w14:paraId="1949411A" w14:textId="77777777" w:rsidR="0073778E" w:rsidRPr="00A46B98" w:rsidRDefault="0073778E" w:rsidP="00A46B98">
      <w:pPr>
        <w:pStyle w:val="Paragraphedeliste"/>
        <w:spacing w:after="0" w:line="240" w:lineRule="auto"/>
        <w:ind w:left="0"/>
        <w:jc w:val="both"/>
        <w:rPr>
          <w:rFonts w:ascii="Times New Roman" w:hAnsi="Times New Roman" w:cs="Times New Roman"/>
          <w:b/>
          <w:bCs/>
          <w:color w:val="000000" w:themeColor="text1"/>
          <w:sz w:val="20"/>
          <w:szCs w:val="20"/>
          <w:u w:val="single"/>
        </w:rPr>
      </w:pPr>
      <w:r w:rsidRPr="00A46B98">
        <w:rPr>
          <w:rFonts w:ascii="Times New Roman" w:hAnsi="Times New Roman" w:cs="Times New Roman"/>
          <w:b/>
          <w:bCs/>
          <w:color w:val="000000" w:themeColor="text1"/>
          <w:sz w:val="20"/>
          <w:szCs w:val="20"/>
          <w:u w:val="single"/>
        </w:rPr>
        <w:t xml:space="preserve">Subvention </w:t>
      </w:r>
    </w:p>
    <w:p w14:paraId="47C309B8" w14:textId="478AEBE1" w:rsidR="00EA3CDC" w:rsidRDefault="0073778E" w:rsidP="00E475E1">
      <w:pPr>
        <w:spacing w:after="0" w:line="240" w:lineRule="auto"/>
        <w:jc w:val="both"/>
        <w:rPr>
          <w:rFonts w:ascii="Times New Roman" w:hAnsi="Times New Roman" w:cs="Times New Roman"/>
          <w:snapToGrid w:val="0"/>
          <w:sz w:val="20"/>
          <w:szCs w:val="20"/>
        </w:rPr>
      </w:pPr>
      <w:r w:rsidRPr="003003CA">
        <w:rPr>
          <w:rFonts w:ascii="Times New Roman" w:hAnsi="Times New Roman" w:cs="Times New Roman"/>
          <w:snapToGrid w:val="0"/>
          <w:sz w:val="20"/>
          <w:szCs w:val="20"/>
        </w:rPr>
        <w:t>Le Conseil Municipal vote l</w:t>
      </w:r>
      <w:r w:rsidR="00EC1EC9" w:rsidRPr="003003CA">
        <w:rPr>
          <w:rFonts w:ascii="Times New Roman" w:hAnsi="Times New Roman" w:cs="Times New Roman"/>
          <w:snapToGrid w:val="0"/>
          <w:sz w:val="20"/>
          <w:szCs w:val="20"/>
        </w:rPr>
        <w:t>a</w:t>
      </w:r>
      <w:r w:rsidRPr="003003CA">
        <w:rPr>
          <w:rFonts w:ascii="Times New Roman" w:hAnsi="Times New Roman" w:cs="Times New Roman"/>
          <w:snapToGrid w:val="0"/>
          <w:sz w:val="20"/>
          <w:szCs w:val="20"/>
        </w:rPr>
        <w:t xml:space="preserve"> subvention suivante :</w:t>
      </w:r>
    </w:p>
    <w:p w14:paraId="6C909C4E" w14:textId="399FEFE5" w:rsidR="0073778E" w:rsidRPr="00A46B98" w:rsidRDefault="00A46B98" w:rsidP="00A46B98">
      <w:pPr>
        <w:numPr>
          <w:ilvl w:val="0"/>
          <w:numId w:val="25"/>
        </w:numPr>
        <w:tabs>
          <w:tab w:val="left" w:pos="284"/>
        </w:tabs>
        <w:spacing w:after="0" w:line="240" w:lineRule="auto"/>
        <w:ind w:left="284" w:hanging="284"/>
        <w:jc w:val="both"/>
        <w:rPr>
          <w:rFonts w:ascii="Times New Roman" w:hAnsi="Times New Roman" w:cs="Times New Roman"/>
          <w:snapToGrid w:val="0"/>
          <w:sz w:val="20"/>
          <w:szCs w:val="20"/>
        </w:rPr>
      </w:pPr>
      <w:r>
        <w:rPr>
          <w:rFonts w:ascii="Times New Roman" w:hAnsi="Times New Roman" w:cs="Times New Roman"/>
          <w:snapToGrid w:val="0"/>
          <w:sz w:val="20"/>
          <w:szCs w:val="20"/>
        </w:rPr>
        <w:t>CCAS Pers-Jussy</w:t>
      </w:r>
      <w:r>
        <w:rPr>
          <w:rFonts w:ascii="Times New Roman" w:hAnsi="Times New Roman" w:cs="Times New Roman"/>
          <w:snapToGrid w:val="0"/>
          <w:sz w:val="20"/>
          <w:szCs w:val="20"/>
        </w:rPr>
        <w:tab/>
      </w:r>
      <w:r w:rsidR="0073778E" w:rsidRPr="00A46B98">
        <w:rPr>
          <w:rFonts w:ascii="Times New Roman" w:hAnsi="Times New Roman" w:cs="Times New Roman"/>
          <w:snapToGrid w:val="0"/>
          <w:sz w:val="20"/>
          <w:szCs w:val="20"/>
        </w:rPr>
        <w:t>5 000 €</w:t>
      </w:r>
      <w:r w:rsidR="00EC1EC9" w:rsidRPr="00A46B98">
        <w:rPr>
          <w:rFonts w:ascii="Times New Roman" w:hAnsi="Times New Roman" w:cs="Times New Roman"/>
          <w:snapToGrid w:val="0"/>
          <w:sz w:val="20"/>
          <w:szCs w:val="20"/>
        </w:rPr>
        <w:t> </w:t>
      </w:r>
    </w:p>
    <w:p w14:paraId="74E90FBB" w14:textId="58970C6F" w:rsidR="00EC1EC9" w:rsidRPr="00A46B98" w:rsidRDefault="00EC1EC9" w:rsidP="003003CA">
      <w:pPr>
        <w:spacing w:after="0" w:line="240" w:lineRule="auto"/>
        <w:jc w:val="both"/>
        <w:rPr>
          <w:rFonts w:ascii="Times New Roman" w:hAnsi="Times New Roman" w:cs="Times New Roman"/>
          <w:snapToGrid w:val="0"/>
          <w:sz w:val="20"/>
          <w:szCs w:val="20"/>
        </w:rPr>
      </w:pPr>
    </w:p>
    <w:p w14:paraId="35C4E713" w14:textId="10377A95" w:rsidR="00EC1EC9" w:rsidRDefault="00EC1EC9" w:rsidP="00A46B98">
      <w:pPr>
        <w:pStyle w:val="Paragraphedeliste"/>
        <w:spacing w:after="0" w:line="240" w:lineRule="auto"/>
        <w:ind w:left="0"/>
        <w:jc w:val="both"/>
        <w:rPr>
          <w:rFonts w:ascii="Times New Roman" w:hAnsi="Times New Roman" w:cs="Times New Roman"/>
          <w:b/>
          <w:bCs/>
          <w:color w:val="000000" w:themeColor="text1"/>
          <w:sz w:val="20"/>
          <w:szCs w:val="20"/>
          <w:u w:val="single"/>
        </w:rPr>
      </w:pPr>
      <w:r w:rsidRPr="00A46B98">
        <w:rPr>
          <w:rFonts w:ascii="Times New Roman" w:hAnsi="Times New Roman" w:cs="Times New Roman"/>
          <w:b/>
          <w:bCs/>
          <w:color w:val="000000" w:themeColor="text1"/>
          <w:sz w:val="20"/>
          <w:szCs w:val="20"/>
          <w:u w:val="single"/>
        </w:rPr>
        <w:t>Tableau des effectifs à valider</w:t>
      </w:r>
      <w:r w:rsidR="007F496C">
        <w:rPr>
          <w:rFonts w:ascii="Times New Roman" w:hAnsi="Times New Roman" w:cs="Times New Roman"/>
          <w:b/>
          <w:bCs/>
          <w:color w:val="000000" w:themeColor="text1"/>
          <w:sz w:val="20"/>
          <w:szCs w:val="20"/>
          <w:u w:val="single"/>
        </w:rPr>
        <w:t xml:space="preserve"> </w:t>
      </w:r>
    </w:p>
    <w:p w14:paraId="6262ABA4" w14:textId="5646E9FD" w:rsidR="00674542" w:rsidRPr="00674542" w:rsidRDefault="00674542" w:rsidP="00A46B98">
      <w:pPr>
        <w:pStyle w:val="Paragraphedeliste"/>
        <w:spacing w:after="0" w:line="240" w:lineRule="auto"/>
        <w:ind w:left="0"/>
        <w:jc w:val="both"/>
        <w:rPr>
          <w:rFonts w:ascii="Times New Roman" w:hAnsi="Times New Roman" w:cs="Times New Roman"/>
          <w:color w:val="FF0000"/>
          <w:sz w:val="20"/>
          <w:szCs w:val="20"/>
        </w:rPr>
      </w:pPr>
      <w:r w:rsidRPr="00674542">
        <w:rPr>
          <w:rFonts w:ascii="Times New Roman" w:hAnsi="Times New Roman" w:cs="Times New Roman"/>
          <w:color w:val="000000" w:themeColor="text1"/>
          <w:sz w:val="20"/>
          <w:szCs w:val="20"/>
        </w:rPr>
        <w:t>Le Conseil municipal valide</w:t>
      </w:r>
      <w:r>
        <w:rPr>
          <w:rFonts w:ascii="Times New Roman" w:hAnsi="Times New Roman" w:cs="Times New Roman"/>
          <w:color w:val="000000" w:themeColor="text1"/>
          <w:sz w:val="20"/>
          <w:szCs w:val="20"/>
        </w:rPr>
        <w:t xml:space="preserve"> la mise-à-jour du tableau des effectifs du personnel communal.</w:t>
      </w:r>
    </w:p>
    <w:p w14:paraId="659DD6B6" w14:textId="77777777" w:rsidR="00A46B98" w:rsidRPr="00A46B98" w:rsidRDefault="00A46B98" w:rsidP="00A46B98">
      <w:pPr>
        <w:spacing w:after="0" w:line="240" w:lineRule="auto"/>
        <w:jc w:val="both"/>
        <w:rPr>
          <w:rFonts w:ascii="Times New Roman" w:hAnsi="Times New Roman" w:cs="Times New Roman"/>
          <w:snapToGrid w:val="0"/>
          <w:sz w:val="20"/>
          <w:szCs w:val="20"/>
        </w:rPr>
      </w:pPr>
    </w:p>
    <w:p w14:paraId="3805FAE6" w14:textId="1C4DB423" w:rsidR="00F5512A" w:rsidRPr="003003CA" w:rsidRDefault="005D008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 xml:space="preserve">Office National des Forêts </w:t>
      </w:r>
    </w:p>
    <w:p w14:paraId="6C045E95" w14:textId="752CB479" w:rsidR="0035714E" w:rsidRPr="003003CA" w:rsidRDefault="0035714E" w:rsidP="003003CA">
      <w:pPr>
        <w:pStyle w:val="Paragraphedeliste"/>
        <w:spacing w:after="0" w:line="240" w:lineRule="auto"/>
        <w:ind w:left="0"/>
        <w:jc w:val="both"/>
        <w:rPr>
          <w:rFonts w:ascii="Times New Roman" w:hAnsi="Times New Roman" w:cs="Times New Roman"/>
          <w:bCs/>
          <w:sz w:val="20"/>
          <w:szCs w:val="20"/>
        </w:rPr>
      </w:pPr>
      <w:r w:rsidRPr="003003CA">
        <w:rPr>
          <w:rFonts w:ascii="Times New Roman" w:hAnsi="Times New Roman" w:cs="Times New Roman"/>
          <w:bCs/>
          <w:sz w:val="20"/>
          <w:szCs w:val="20"/>
        </w:rPr>
        <w:t xml:space="preserve">Le Conseil Municipal valide le programme de travaux à réaliser dans la forêt communale en 2023 pour un montant de </w:t>
      </w:r>
      <w:r w:rsidR="007F496C" w:rsidRPr="00E475E1">
        <w:rPr>
          <w:rFonts w:ascii="Times New Roman" w:hAnsi="Times New Roman" w:cs="Times New Roman"/>
          <w:bCs/>
          <w:sz w:val="20"/>
          <w:szCs w:val="20"/>
        </w:rPr>
        <w:t>2 100 € HT</w:t>
      </w:r>
      <w:r w:rsidR="00E475E1">
        <w:rPr>
          <w:rFonts w:ascii="Times New Roman" w:hAnsi="Times New Roman" w:cs="Times New Roman"/>
          <w:bCs/>
          <w:sz w:val="20"/>
          <w:szCs w:val="20"/>
        </w:rPr>
        <w:t>.</w:t>
      </w:r>
      <w:r w:rsidR="007F496C" w:rsidRPr="00E475E1">
        <w:rPr>
          <w:rFonts w:ascii="Times New Roman" w:hAnsi="Times New Roman" w:cs="Times New Roman"/>
          <w:bCs/>
          <w:sz w:val="20"/>
          <w:szCs w:val="20"/>
        </w:rPr>
        <w:t xml:space="preserve"> </w:t>
      </w:r>
    </w:p>
    <w:p w14:paraId="7A57C96E" w14:textId="14D769CA" w:rsidR="0035714E" w:rsidRPr="00A46B98" w:rsidRDefault="0035714E" w:rsidP="003003CA">
      <w:pPr>
        <w:pStyle w:val="Paragraphedeliste"/>
        <w:spacing w:after="0" w:line="240" w:lineRule="auto"/>
        <w:ind w:left="0"/>
        <w:jc w:val="both"/>
        <w:rPr>
          <w:rFonts w:ascii="Times New Roman" w:hAnsi="Times New Roman" w:cs="Times New Roman"/>
          <w:bCs/>
          <w:sz w:val="10"/>
          <w:szCs w:val="10"/>
        </w:rPr>
      </w:pPr>
    </w:p>
    <w:p w14:paraId="2702225B" w14:textId="61D6EA48" w:rsidR="0035714E" w:rsidRPr="003003CA" w:rsidRDefault="0035714E" w:rsidP="003003CA">
      <w:pPr>
        <w:pStyle w:val="Paragraphedeliste"/>
        <w:spacing w:after="0" w:line="240" w:lineRule="auto"/>
        <w:ind w:left="0"/>
        <w:jc w:val="both"/>
        <w:rPr>
          <w:rFonts w:ascii="Times New Roman" w:hAnsi="Times New Roman" w:cs="Times New Roman"/>
          <w:bCs/>
          <w:sz w:val="20"/>
          <w:szCs w:val="20"/>
        </w:rPr>
      </w:pPr>
      <w:r w:rsidRPr="003003CA">
        <w:rPr>
          <w:rFonts w:ascii="Times New Roman" w:hAnsi="Times New Roman" w:cs="Times New Roman"/>
          <w:bCs/>
          <w:sz w:val="20"/>
          <w:szCs w:val="20"/>
        </w:rPr>
        <w:t>Madame le Maire expose :</w:t>
      </w:r>
    </w:p>
    <w:p w14:paraId="0CE6AB3E" w14:textId="08443042" w:rsidR="0035714E" w:rsidRPr="00A46B98" w:rsidRDefault="0035714E" w:rsidP="003003CA">
      <w:pPr>
        <w:pStyle w:val="Paragraphedeliste"/>
        <w:spacing w:after="0" w:line="240" w:lineRule="auto"/>
        <w:ind w:left="0"/>
        <w:jc w:val="both"/>
        <w:rPr>
          <w:rFonts w:ascii="Times New Roman" w:hAnsi="Times New Roman" w:cs="Times New Roman"/>
          <w:bCs/>
          <w:sz w:val="10"/>
          <w:szCs w:val="10"/>
        </w:rPr>
      </w:pPr>
    </w:p>
    <w:p w14:paraId="3AFC1970" w14:textId="2056FD08" w:rsidR="0035714E" w:rsidRPr="003003CA" w:rsidRDefault="0035714E" w:rsidP="003003CA">
      <w:pPr>
        <w:pStyle w:val="Paragraphedeliste"/>
        <w:spacing w:after="0" w:line="240" w:lineRule="auto"/>
        <w:ind w:left="0"/>
        <w:jc w:val="both"/>
        <w:rPr>
          <w:rFonts w:ascii="Times New Roman" w:hAnsi="Times New Roman" w:cs="Times New Roman"/>
          <w:bCs/>
          <w:sz w:val="20"/>
          <w:szCs w:val="20"/>
        </w:rPr>
      </w:pPr>
      <w:r w:rsidRPr="003003CA">
        <w:rPr>
          <w:rFonts w:ascii="Times New Roman" w:hAnsi="Times New Roman" w:cs="Times New Roman"/>
          <w:bCs/>
          <w:sz w:val="20"/>
          <w:szCs w:val="20"/>
        </w:rPr>
        <w:t>Au cours de plusieurs prospections réalisées sur le territoire communal de Pers-Jussy, la possibilité d’appliquer le régime forestier selon l’article L211-1 du Code forestier sur certaines parcelles appartenant à la commune a pu être observée.</w:t>
      </w:r>
    </w:p>
    <w:p w14:paraId="4435D6A6" w14:textId="607887BA" w:rsidR="0035714E" w:rsidRPr="00A46B98" w:rsidRDefault="0035714E" w:rsidP="003003CA">
      <w:pPr>
        <w:pStyle w:val="Paragraphedeliste"/>
        <w:spacing w:after="0" w:line="240" w:lineRule="auto"/>
        <w:ind w:left="0"/>
        <w:jc w:val="both"/>
        <w:rPr>
          <w:rFonts w:ascii="Times New Roman" w:hAnsi="Times New Roman" w:cs="Times New Roman"/>
          <w:bCs/>
          <w:sz w:val="10"/>
          <w:szCs w:val="10"/>
        </w:rPr>
      </w:pPr>
    </w:p>
    <w:p w14:paraId="0AFBDA38" w14:textId="26B436F2" w:rsidR="0035714E" w:rsidRPr="003003CA" w:rsidRDefault="0035714E" w:rsidP="003003CA">
      <w:pPr>
        <w:pStyle w:val="Paragraphedeliste"/>
        <w:spacing w:after="0" w:line="240" w:lineRule="auto"/>
        <w:ind w:left="0"/>
        <w:jc w:val="both"/>
        <w:rPr>
          <w:rFonts w:ascii="Times New Roman" w:hAnsi="Times New Roman" w:cs="Times New Roman"/>
          <w:bCs/>
          <w:sz w:val="20"/>
          <w:szCs w:val="20"/>
        </w:rPr>
      </w:pPr>
      <w:r w:rsidRPr="003003CA">
        <w:rPr>
          <w:rFonts w:ascii="Times New Roman" w:hAnsi="Times New Roman" w:cs="Times New Roman"/>
          <w:bCs/>
          <w:sz w:val="20"/>
          <w:szCs w:val="20"/>
        </w:rPr>
        <w:t>La commune de Pers-Jussy demande l’application du régime forestier pour les parcelles suivantes :</w:t>
      </w:r>
    </w:p>
    <w:p w14:paraId="6AACA9C5" w14:textId="7CF9CBD2" w:rsidR="0035714E" w:rsidRPr="003003CA" w:rsidRDefault="0035714E" w:rsidP="003003CA">
      <w:pPr>
        <w:pStyle w:val="Paragraphedeliste"/>
        <w:spacing w:after="0" w:line="240" w:lineRule="auto"/>
        <w:ind w:left="0"/>
        <w:jc w:val="both"/>
        <w:rPr>
          <w:rFonts w:ascii="Times New Roman" w:hAnsi="Times New Roman" w:cs="Times New Roman"/>
          <w:bCs/>
          <w:sz w:val="20"/>
          <w:szCs w:val="20"/>
        </w:rPr>
      </w:pPr>
    </w:p>
    <w:p w14:paraId="3C7E05F6" w14:textId="21C51F31" w:rsidR="00CF13D9" w:rsidRPr="007B5283" w:rsidRDefault="00CF13D9" w:rsidP="00CF13D9">
      <w:pPr>
        <w:spacing w:after="0" w:line="240" w:lineRule="auto"/>
        <w:ind w:left="425"/>
        <w:rPr>
          <w:b/>
          <w:bCs/>
          <w:snapToGrid w:val="0"/>
          <w:sz w:val="16"/>
          <w:szCs w:val="16"/>
        </w:rPr>
      </w:pPr>
      <w:r w:rsidRPr="007B5283">
        <w:rPr>
          <w:b/>
          <w:bCs/>
          <w:snapToGrid w:val="0"/>
          <w:sz w:val="16"/>
          <w:szCs w:val="16"/>
        </w:rPr>
        <w:t>Section &amp;</w:t>
      </w:r>
      <w:r w:rsidRPr="007B5283">
        <w:rPr>
          <w:b/>
          <w:bCs/>
          <w:snapToGrid w:val="0"/>
          <w:sz w:val="16"/>
          <w:szCs w:val="16"/>
        </w:rPr>
        <w:tab/>
      </w:r>
      <w:r>
        <w:rPr>
          <w:b/>
          <w:bCs/>
          <w:snapToGrid w:val="0"/>
          <w:sz w:val="16"/>
          <w:szCs w:val="16"/>
        </w:rPr>
        <w:tab/>
        <w:t xml:space="preserve">      </w:t>
      </w:r>
      <w:r w:rsidRPr="007B5283">
        <w:rPr>
          <w:b/>
          <w:bCs/>
          <w:snapToGrid w:val="0"/>
          <w:sz w:val="16"/>
          <w:szCs w:val="16"/>
        </w:rPr>
        <w:t>Lieu-dit</w:t>
      </w:r>
      <w:r w:rsidRPr="007B5283">
        <w:rPr>
          <w:b/>
          <w:bCs/>
          <w:snapToGrid w:val="0"/>
          <w:sz w:val="16"/>
          <w:szCs w:val="16"/>
        </w:rPr>
        <w:tab/>
      </w:r>
      <w:r w:rsidRPr="007B5283">
        <w:rPr>
          <w:b/>
          <w:bCs/>
          <w:snapToGrid w:val="0"/>
          <w:sz w:val="16"/>
          <w:szCs w:val="16"/>
        </w:rPr>
        <w:tab/>
        <w:t>Surface (en ha) de la</w:t>
      </w:r>
      <w:r w:rsidRPr="007B5283">
        <w:rPr>
          <w:b/>
          <w:bCs/>
          <w:snapToGrid w:val="0"/>
          <w:sz w:val="18"/>
          <w:szCs w:val="18"/>
        </w:rPr>
        <w:t xml:space="preserve">      </w:t>
      </w:r>
      <w:r w:rsidRPr="007B5283">
        <w:rPr>
          <w:b/>
          <w:bCs/>
          <w:snapToGrid w:val="0"/>
          <w:sz w:val="18"/>
          <w:szCs w:val="18"/>
        </w:rPr>
        <w:tab/>
      </w:r>
      <w:r w:rsidRPr="007B5283">
        <w:rPr>
          <w:b/>
          <w:bCs/>
          <w:snapToGrid w:val="0"/>
          <w:sz w:val="16"/>
          <w:szCs w:val="16"/>
        </w:rPr>
        <w:t>Surface proposée pour</w:t>
      </w:r>
    </w:p>
    <w:p w14:paraId="49B791CC" w14:textId="6320BDE1" w:rsidR="00CF13D9" w:rsidRDefault="00CF13D9" w:rsidP="00CF13D9">
      <w:pPr>
        <w:ind w:left="426"/>
        <w:rPr>
          <w:b/>
          <w:bCs/>
          <w:snapToGrid w:val="0"/>
        </w:rPr>
      </w:pPr>
      <w:r w:rsidRPr="007B5283">
        <w:rPr>
          <w:b/>
          <w:bCs/>
          <w:snapToGrid w:val="0"/>
          <w:sz w:val="16"/>
          <w:szCs w:val="16"/>
        </w:rPr>
        <w:t>numéro</w:t>
      </w:r>
      <w:r>
        <w:rPr>
          <w:b/>
          <w:bCs/>
          <w:snapToGrid w:val="0"/>
          <w:sz w:val="16"/>
          <w:szCs w:val="16"/>
        </w:rPr>
        <w:t>s</w:t>
      </w:r>
      <w:r w:rsidRPr="007B5283">
        <w:rPr>
          <w:b/>
          <w:bCs/>
          <w:snapToGrid w:val="0"/>
          <w:sz w:val="16"/>
          <w:szCs w:val="16"/>
        </w:rPr>
        <w:tab/>
      </w:r>
      <w:r w:rsidRPr="007B5283">
        <w:rPr>
          <w:b/>
          <w:bCs/>
          <w:snapToGrid w:val="0"/>
          <w:sz w:val="16"/>
          <w:szCs w:val="16"/>
        </w:rPr>
        <w:tab/>
      </w:r>
      <w:r w:rsidRPr="007B5283">
        <w:rPr>
          <w:b/>
          <w:bCs/>
          <w:snapToGrid w:val="0"/>
          <w:sz w:val="16"/>
          <w:szCs w:val="16"/>
        </w:rPr>
        <w:tab/>
      </w:r>
      <w:r>
        <w:rPr>
          <w:b/>
          <w:bCs/>
          <w:snapToGrid w:val="0"/>
          <w:sz w:val="16"/>
          <w:szCs w:val="16"/>
        </w:rPr>
        <w:tab/>
      </w:r>
      <w:r>
        <w:rPr>
          <w:b/>
          <w:bCs/>
          <w:snapToGrid w:val="0"/>
          <w:sz w:val="16"/>
          <w:szCs w:val="16"/>
        </w:rPr>
        <w:tab/>
      </w:r>
      <w:r w:rsidRPr="007B5283">
        <w:rPr>
          <w:b/>
          <w:bCs/>
          <w:snapToGrid w:val="0"/>
          <w:sz w:val="16"/>
          <w:szCs w:val="16"/>
        </w:rPr>
        <w:t>parcelle cadastrale</w:t>
      </w:r>
      <w:r w:rsidRPr="007B5283">
        <w:rPr>
          <w:b/>
          <w:bCs/>
          <w:snapToGrid w:val="0"/>
          <w:sz w:val="16"/>
          <w:szCs w:val="16"/>
        </w:rPr>
        <w:tab/>
        <w:t xml:space="preserve">    </w:t>
      </w:r>
      <w:r w:rsidRPr="007B5283">
        <w:rPr>
          <w:b/>
          <w:bCs/>
          <w:snapToGrid w:val="0"/>
          <w:sz w:val="16"/>
          <w:szCs w:val="16"/>
        </w:rPr>
        <w:tab/>
        <w:t>l’application du RF (en</w:t>
      </w:r>
      <w:r w:rsidRPr="007B5283">
        <w:rPr>
          <w:b/>
          <w:bCs/>
          <w:snapToGrid w:val="0"/>
        </w:rPr>
        <w:t xml:space="preserve"> </w:t>
      </w:r>
      <w:r w:rsidRPr="007B5283">
        <w:rPr>
          <w:b/>
          <w:bCs/>
          <w:snapToGrid w:val="0"/>
          <w:sz w:val="16"/>
          <w:szCs w:val="16"/>
        </w:rPr>
        <w:t>ha</w:t>
      </w:r>
      <w:r w:rsidRPr="007B5283">
        <w:rPr>
          <w:b/>
          <w:bCs/>
          <w:snapToGrid w:val="0"/>
        </w:rPr>
        <w:t>)</w:t>
      </w:r>
    </w:p>
    <w:p w14:paraId="023D917F" w14:textId="728533DA" w:rsidR="00CF13D9" w:rsidRDefault="00CF13D9" w:rsidP="00CF13D9">
      <w:pPr>
        <w:spacing w:after="0" w:line="240" w:lineRule="auto"/>
        <w:ind w:left="425"/>
        <w:jc w:val="both"/>
        <w:rPr>
          <w:snapToGrid w:val="0"/>
          <w:sz w:val="16"/>
          <w:szCs w:val="16"/>
        </w:rPr>
      </w:pPr>
      <w:r w:rsidRPr="00B478D3">
        <w:rPr>
          <w:snapToGrid w:val="0"/>
          <w:sz w:val="16"/>
          <w:szCs w:val="16"/>
        </w:rPr>
        <w:t>B180</w:t>
      </w:r>
      <w:r w:rsidRPr="00B478D3">
        <w:rPr>
          <w:snapToGrid w:val="0"/>
          <w:sz w:val="16"/>
          <w:szCs w:val="16"/>
        </w:rPr>
        <w:tab/>
      </w:r>
      <w:r>
        <w:rPr>
          <w:snapToGrid w:val="0"/>
          <w:sz w:val="16"/>
          <w:szCs w:val="16"/>
        </w:rPr>
        <w:tab/>
      </w:r>
      <w:r w:rsidRPr="00B478D3">
        <w:rPr>
          <w:snapToGrid w:val="0"/>
          <w:sz w:val="16"/>
          <w:szCs w:val="16"/>
        </w:rPr>
        <w:t>Les Petits Bois</w:t>
      </w:r>
      <w:r w:rsidRPr="00B478D3">
        <w:rPr>
          <w:snapToGrid w:val="0"/>
          <w:sz w:val="16"/>
          <w:szCs w:val="16"/>
        </w:rPr>
        <w:tab/>
      </w:r>
      <w:r>
        <w:rPr>
          <w:snapToGrid w:val="0"/>
          <w:sz w:val="16"/>
          <w:szCs w:val="16"/>
        </w:rPr>
        <w:t xml:space="preserve">   </w:t>
      </w:r>
      <w:r>
        <w:rPr>
          <w:snapToGrid w:val="0"/>
          <w:sz w:val="16"/>
          <w:szCs w:val="16"/>
        </w:rPr>
        <w:tab/>
        <w:t xml:space="preserve">      0.5847</w:t>
      </w:r>
      <w:r>
        <w:rPr>
          <w:snapToGrid w:val="0"/>
          <w:sz w:val="16"/>
          <w:szCs w:val="16"/>
        </w:rPr>
        <w:tab/>
      </w:r>
      <w:r>
        <w:rPr>
          <w:snapToGrid w:val="0"/>
          <w:sz w:val="16"/>
          <w:szCs w:val="16"/>
        </w:rPr>
        <w:tab/>
      </w:r>
      <w:r>
        <w:rPr>
          <w:snapToGrid w:val="0"/>
          <w:sz w:val="16"/>
          <w:szCs w:val="16"/>
        </w:rPr>
        <w:tab/>
      </w:r>
      <w:r>
        <w:rPr>
          <w:snapToGrid w:val="0"/>
          <w:sz w:val="16"/>
          <w:szCs w:val="16"/>
        </w:rPr>
        <w:tab/>
        <w:t>0.5847</w:t>
      </w:r>
    </w:p>
    <w:p w14:paraId="0F036698" w14:textId="4E9309DD" w:rsidR="00CF13D9" w:rsidRDefault="00CF13D9" w:rsidP="00CF13D9">
      <w:pPr>
        <w:spacing w:after="0" w:line="240" w:lineRule="auto"/>
        <w:ind w:left="425"/>
        <w:jc w:val="both"/>
        <w:rPr>
          <w:snapToGrid w:val="0"/>
          <w:sz w:val="16"/>
          <w:szCs w:val="16"/>
        </w:rPr>
      </w:pPr>
      <w:r>
        <w:rPr>
          <w:snapToGrid w:val="0"/>
          <w:sz w:val="16"/>
          <w:szCs w:val="16"/>
        </w:rPr>
        <w:t>B182</w:t>
      </w:r>
      <w:r>
        <w:rPr>
          <w:snapToGrid w:val="0"/>
          <w:sz w:val="16"/>
          <w:szCs w:val="16"/>
        </w:rPr>
        <w:tab/>
      </w:r>
      <w:r>
        <w:rPr>
          <w:snapToGrid w:val="0"/>
          <w:sz w:val="16"/>
          <w:szCs w:val="16"/>
        </w:rPr>
        <w:tab/>
        <w:t>Les Petits Bois</w:t>
      </w:r>
      <w:r>
        <w:rPr>
          <w:snapToGrid w:val="0"/>
          <w:sz w:val="16"/>
          <w:szCs w:val="16"/>
        </w:rPr>
        <w:tab/>
        <w:t xml:space="preserve">        </w:t>
      </w:r>
      <w:r>
        <w:rPr>
          <w:snapToGrid w:val="0"/>
          <w:sz w:val="16"/>
          <w:szCs w:val="16"/>
        </w:rPr>
        <w:tab/>
        <w:t xml:space="preserve">      1.3394</w:t>
      </w:r>
      <w:r>
        <w:rPr>
          <w:snapToGrid w:val="0"/>
          <w:sz w:val="16"/>
          <w:szCs w:val="16"/>
        </w:rPr>
        <w:tab/>
      </w:r>
      <w:r>
        <w:rPr>
          <w:snapToGrid w:val="0"/>
          <w:sz w:val="16"/>
          <w:szCs w:val="16"/>
        </w:rPr>
        <w:tab/>
      </w:r>
      <w:r>
        <w:rPr>
          <w:snapToGrid w:val="0"/>
          <w:sz w:val="16"/>
          <w:szCs w:val="16"/>
        </w:rPr>
        <w:tab/>
      </w:r>
      <w:r>
        <w:rPr>
          <w:snapToGrid w:val="0"/>
          <w:sz w:val="16"/>
          <w:szCs w:val="16"/>
        </w:rPr>
        <w:tab/>
        <w:t>1.3394</w:t>
      </w:r>
    </w:p>
    <w:p w14:paraId="10838434" w14:textId="61F11D05" w:rsidR="00CF13D9" w:rsidRDefault="00CF13D9" w:rsidP="00CF13D9">
      <w:pPr>
        <w:spacing w:after="0" w:line="240" w:lineRule="auto"/>
        <w:ind w:left="425"/>
        <w:jc w:val="both"/>
        <w:rPr>
          <w:snapToGrid w:val="0"/>
          <w:sz w:val="16"/>
          <w:szCs w:val="16"/>
        </w:rPr>
      </w:pPr>
      <w:r>
        <w:rPr>
          <w:snapToGrid w:val="0"/>
          <w:sz w:val="16"/>
          <w:szCs w:val="16"/>
        </w:rPr>
        <w:t>B183</w:t>
      </w:r>
      <w:r>
        <w:rPr>
          <w:snapToGrid w:val="0"/>
          <w:sz w:val="16"/>
          <w:szCs w:val="16"/>
        </w:rPr>
        <w:tab/>
      </w:r>
      <w:r>
        <w:rPr>
          <w:snapToGrid w:val="0"/>
          <w:sz w:val="16"/>
          <w:szCs w:val="16"/>
        </w:rPr>
        <w:tab/>
        <w:t>Les Petits Bois</w:t>
      </w:r>
      <w:r>
        <w:rPr>
          <w:snapToGrid w:val="0"/>
          <w:sz w:val="16"/>
          <w:szCs w:val="16"/>
        </w:rPr>
        <w:tab/>
        <w:t xml:space="preserve">      </w:t>
      </w:r>
      <w:r>
        <w:rPr>
          <w:snapToGrid w:val="0"/>
          <w:sz w:val="16"/>
          <w:szCs w:val="16"/>
        </w:rPr>
        <w:tab/>
        <w:t xml:space="preserve">      0.0959</w:t>
      </w:r>
      <w:r>
        <w:rPr>
          <w:snapToGrid w:val="0"/>
          <w:sz w:val="16"/>
          <w:szCs w:val="16"/>
        </w:rPr>
        <w:tab/>
      </w:r>
      <w:r>
        <w:rPr>
          <w:snapToGrid w:val="0"/>
          <w:sz w:val="16"/>
          <w:szCs w:val="16"/>
        </w:rPr>
        <w:tab/>
      </w:r>
      <w:r>
        <w:rPr>
          <w:snapToGrid w:val="0"/>
          <w:sz w:val="16"/>
          <w:szCs w:val="16"/>
        </w:rPr>
        <w:tab/>
      </w:r>
      <w:r>
        <w:rPr>
          <w:snapToGrid w:val="0"/>
          <w:sz w:val="16"/>
          <w:szCs w:val="16"/>
        </w:rPr>
        <w:tab/>
        <w:t>0.0959</w:t>
      </w:r>
    </w:p>
    <w:p w14:paraId="2073851A" w14:textId="79F329FF" w:rsidR="00CF13D9" w:rsidRDefault="00CF13D9" w:rsidP="00CF13D9">
      <w:pPr>
        <w:spacing w:after="0" w:line="240" w:lineRule="auto"/>
        <w:ind w:left="425"/>
        <w:jc w:val="both"/>
        <w:rPr>
          <w:snapToGrid w:val="0"/>
          <w:sz w:val="16"/>
          <w:szCs w:val="16"/>
        </w:rPr>
      </w:pPr>
      <w:r>
        <w:rPr>
          <w:snapToGrid w:val="0"/>
          <w:sz w:val="16"/>
          <w:szCs w:val="16"/>
        </w:rPr>
        <w:t>B184</w:t>
      </w:r>
      <w:r>
        <w:rPr>
          <w:snapToGrid w:val="0"/>
          <w:sz w:val="16"/>
          <w:szCs w:val="16"/>
        </w:rPr>
        <w:tab/>
      </w:r>
      <w:r>
        <w:rPr>
          <w:snapToGrid w:val="0"/>
          <w:sz w:val="16"/>
          <w:szCs w:val="16"/>
        </w:rPr>
        <w:tab/>
        <w:t>Les Communaux de</w:t>
      </w:r>
      <w:r>
        <w:rPr>
          <w:snapToGrid w:val="0"/>
          <w:sz w:val="16"/>
          <w:szCs w:val="16"/>
        </w:rPr>
        <w:tab/>
        <w:t xml:space="preserve">       </w:t>
      </w:r>
      <w:r>
        <w:rPr>
          <w:snapToGrid w:val="0"/>
          <w:sz w:val="16"/>
          <w:szCs w:val="16"/>
        </w:rPr>
        <w:tab/>
        <w:t xml:space="preserve">      0.9763</w:t>
      </w:r>
      <w:r>
        <w:rPr>
          <w:snapToGrid w:val="0"/>
          <w:sz w:val="16"/>
          <w:szCs w:val="16"/>
        </w:rPr>
        <w:tab/>
      </w:r>
      <w:r>
        <w:rPr>
          <w:snapToGrid w:val="0"/>
          <w:sz w:val="16"/>
          <w:szCs w:val="16"/>
        </w:rPr>
        <w:tab/>
      </w:r>
      <w:r>
        <w:rPr>
          <w:snapToGrid w:val="0"/>
          <w:sz w:val="16"/>
          <w:szCs w:val="16"/>
        </w:rPr>
        <w:tab/>
      </w:r>
      <w:r>
        <w:rPr>
          <w:snapToGrid w:val="0"/>
          <w:sz w:val="16"/>
          <w:szCs w:val="16"/>
        </w:rPr>
        <w:tab/>
        <w:t>0.9763</w:t>
      </w:r>
    </w:p>
    <w:p w14:paraId="0AC5F17E" w14:textId="009F0C09" w:rsidR="00CF13D9" w:rsidRDefault="00CF13D9" w:rsidP="00CF13D9">
      <w:pPr>
        <w:spacing w:after="0" w:line="240" w:lineRule="auto"/>
        <w:ind w:left="425"/>
        <w:jc w:val="both"/>
        <w:rPr>
          <w:snapToGrid w:val="0"/>
          <w:sz w:val="16"/>
          <w:szCs w:val="16"/>
        </w:rPr>
      </w:pPr>
      <w:r>
        <w:rPr>
          <w:snapToGrid w:val="0"/>
          <w:sz w:val="16"/>
          <w:szCs w:val="16"/>
        </w:rPr>
        <w:t>B185</w:t>
      </w:r>
      <w:r>
        <w:rPr>
          <w:snapToGrid w:val="0"/>
          <w:sz w:val="16"/>
          <w:szCs w:val="16"/>
        </w:rPr>
        <w:tab/>
      </w:r>
      <w:r>
        <w:rPr>
          <w:snapToGrid w:val="0"/>
          <w:sz w:val="16"/>
          <w:szCs w:val="16"/>
        </w:rPr>
        <w:tab/>
        <w:t xml:space="preserve">       Loisinges</w:t>
      </w:r>
      <w:r>
        <w:rPr>
          <w:snapToGrid w:val="0"/>
          <w:sz w:val="16"/>
          <w:szCs w:val="16"/>
        </w:rPr>
        <w:tab/>
        <w:t xml:space="preserve">       </w:t>
      </w:r>
      <w:r>
        <w:rPr>
          <w:snapToGrid w:val="0"/>
          <w:sz w:val="16"/>
          <w:szCs w:val="16"/>
        </w:rPr>
        <w:tab/>
        <w:t xml:space="preserve">      0.4475</w:t>
      </w:r>
      <w:r>
        <w:rPr>
          <w:snapToGrid w:val="0"/>
          <w:sz w:val="16"/>
          <w:szCs w:val="16"/>
        </w:rPr>
        <w:tab/>
      </w:r>
      <w:r>
        <w:rPr>
          <w:snapToGrid w:val="0"/>
          <w:sz w:val="16"/>
          <w:szCs w:val="16"/>
        </w:rPr>
        <w:tab/>
      </w:r>
      <w:r>
        <w:rPr>
          <w:snapToGrid w:val="0"/>
          <w:sz w:val="16"/>
          <w:szCs w:val="16"/>
        </w:rPr>
        <w:tab/>
      </w:r>
      <w:r>
        <w:rPr>
          <w:snapToGrid w:val="0"/>
          <w:sz w:val="16"/>
          <w:szCs w:val="16"/>
        </w:rPr>
        <w:tab/>
        <w:t>0.4475</w:t>
      </w:r>
    </w:p>
    <w:p w14:paraId="66CE2758" w14:textId="709D5410" w:rsidR="00CF13D9" w:rsidRDefault="00CF13D9" w:rsidP="00CF13D9">
      <w:pPr>
        <w:spacing w:after="0" w:line="240" w:lineRule="auto"/>
        <w:ind w:left="425"/>
        <w:jc w:val="both"/>
        <w:rPr>
          <w:snapToGrid w:val="0"/>
          <w:sz w:val="16"/>
          <w:szCs w:val="16"/>
        </w:rPr>
      </w:pPr>
      <w:r>
        <w:rPr>
          <w:snapToGrid w:val="0"/>
          <w:sz w:val="16"/>
          <w:szCs w:val="16"/>
        </w:rPr>
        <w:t>B230</w:t>
      </w:r>
      <w:r>
        <w:rPr>
          <w:snapToGrid w:val="0"/>
          <w:sz w:val="16"/>
          <w:szCs w:val="16"/>
        </w:rPr>
        <w:tab/>
      </w:r>
      <w:r>
        <w:rPr>
          <w:snapToGrid w:val="0"/>
          <w:sz w:val="16"/>
          <w:szCs w:val="16"/>
        </w:rPr>
        <w:tab/>
        <w:t>Les Communaux de</w:t>
      </w:r>
      <w:r>
        <w:rPr>
          <w:snapToGrid w:val="0"/>
          <w:sz w:val="16"/>
          <w:szCs w:val="16"/>
        </w:rPr>
        <w:tab/>
        <w:t xml:space="preserve">       </w:t>
      </w:r>
      <w:r>
        <w:rPr>
          <w:snapToGrid w:val="0"/>
          <w:sz w:val="16"/>
          <w:szCs w:val="16"/>
        </w:rPr>
        <w:tab/>
        <w:t xml:space="preserve">      0.4376</w:t>
      </w:r>
      <w:r>
        <w:rPr>
          <w:snapToGrid w:val="0"/>
          <w:sz w:val="16"/>
          <w:szCs w:val="16"/>
        </w:rPr>
        <w:tab/>
      </w:r>
      <w:r>
        <w:rPr>
          <w:snapToGrid w:val="0"/>
          <w:sz w:val="16"/>
          <w:szCs w:val="16"/>
        </w:rPr>
        <w:tab/>
      </w:r>
      <w:r>
        <w:rPr>
          <w:snapToGrid w:val="0"/>
          <w:sz w:val="16"/>
          <w:szCs w:val="16"/>
        </w:rPr>
        <w:tab/>
      </w:r>
      <w:r>
        <w:rPr>
          <w:snapToGrid w:val="0"/>
          <w:sz w:val="16"/>
          <w:szCs w:val="16"/>
        </w:rPr>
        <w:tab/>
        <w:t>0.4376</w:t>
      </w:r>
    </w:p>
    <w:p w14:paraId="0DC83A22" w14:textId="5EAEDCC1" w:rsidR="00CF13D9" w:rsidRDefault="00CF13D9" w:rsidP="00CF13D9">
      <w:pPr>
        <w:spacing w:after="0" w:line="240" w:lineRule="auto"/>
        <w:ind w:left="425"/>
        <w:jc w:val="both"/>
        <w:rPr>
          <w:snapToGrid w:val="0"/>
          <w:sz w:val="16"/>
          <w:szCs w:val="16"/>
        </w:rPr>
      </w:pPr>
      <w:r>
        <w:rPr>
          <w:snapToGrid w:val="0"/>
          <w:sz w:val="16"/>
          <w:szCs w:val="16"/>
        </w:rPr>
        <w:t>B231</w:t>
      </w:r>
      <w:r>
        <w:rPr>
          <w:snapToGrid w:val="0"/>
          <w:sz w:val="16"/>
          <w:szCs w:val="16"/>
        </w:rPr>
        <w:tab/>
        <w:t xml:space="preserve">      </w:t>
      </w:r>
      <w:r>
        <w:rPr>
          <w:snapToGrid w:val="0"/>
          <w:sz w:val="16"/>
          <w:szCs w:val="16"/>
        </w:rPr>
        <w:tab/>
        <w:t xml:space="preserve"> Loisinges Sud</w:t>
      </w:r>
      <w:r>
        <w:rPr>
          <w:snapToGrid w:val="0"/>
          <w:sz w:val="16"/>
          <w:szCs w:val="16"/>
        </w:rPr>
        <w:tab/>
        <w:t xml:space="preserve">       </w:t>
      </w:r>
      <w:r>
        <w:rPr>
          <w:snapToGrid w:val="0"/>
          <w:sz w:val="16"/>
          <w:szCs w:val="16"/>
        </w:rPr>
        <w:tab/>
        <w:t xml:space="preserve">      0.8372</w:t>
      </w:r>
      <w:r>
        <w:rPr>
          <w:snapToGrid w:val="0"/>
          <w:sz w:val="16"/>
          <w:szCs w:val="16"/>
        </w:rPr>
        <w:tab/>
      </w:r>
      <w:r>
        <w:rPr>
          <w:snapToGrid w:val="0"/>
          <w:sz w:val="16"/>
          <w:szCs w:val="16"/>
        </w:rPr>
        <w:tab/>
      </w:r>
      <w:r>
        <w:rPr>
          <w:snapToGrid w:val="0"/>
          <w:sz w:val="16"/>
          <w:szCs w:val="16"/>
        </w:rPr>
        <w:tab/>
      </w:r>
      <w:r>
        <w:rPr>
          <w:snapToGrid w:val="0"/>
          <w:sz w:val="16"/>
          <w:szCs w:val="16"/>
        </w:rPr>
        <w:tab/>
        <w:t>0.8372</w:t>
      </w:r>
    </w:p>
    <w:p w14:paraId="556AD1B0" w14:textId="7557AF8D" w:rsidR="00CF13D9" w:rsidRDefault="00CF13D9" w:rsidP="00CF13D9">
      <w:pPr>
        <w:spacing w:after="0" w:line="240" w:lineRule="auto"/>
        <w:ind w:left="425"/>
        <w:jc w:val="both"/>
        <w:rPr>
          <w:snapToGrid w:val="0"/>
          <w:sz w:val="16"/>
          <w:szCs w:val="16"/>
        </w:rPr>
      </w:pPr>
      <w:r>
        <w:rPr>
          <w:snapToGrid w:val="0"/>
          <w:sz w:val="16"/>
          <w:szCs w:val="16"/>
        </w:rPr>
        <w:t>B233</w:t>
      </w:r>
      <w:r>
        <w:rPr>
          <w:snapToGrid w:val="0"/>
          <w:sz w:val="16"/>
          <w:szCs w:val="16"/>
        </w:rPr>
        <w:tab/>
      </w:r>
      <w:r>
        <w:rPr>
          <w:snapToGrid w:val="0"/>
          <w:sz w:val="16"/>
          <w:szCs w:val="16"/>
        </w:rPr>
        <w:tab/>
        <w:t>Les Communaux de</w:t>
      </w:r>
      <w:r>
        <w:rPr>
          <w:snapToGrid w:val="0"/>
          <w:sz w:val="16"/>
          <w:szCs w:val="16"/>
        </w:rPr>
        <w:tab/>
        <w:t xml:space="preserve">       </w:t>
      </w:r>
      <w:r>
        <w:rPr>
          <w:snapToGrid w:val="0"/>
          <w:sz w:val="16"/>
          <w:szCs w:val="16"/>
        </w:rPr>
        <w:tab/>
        <w:t xml:space="preserve">      0.0521</w:t>
      </w:r>
      <w:r>
        <w:rPr>
          <w:snapToGrid w:val="0"/>
          <w:sz w:val="16"/>
          <w:szCs w:val="16"/>
        </w:rPr>
        <w:tab/>
      </w:r>
      <w:r>
        <w:rPr>
          <w:snapToGrid w:val="0"/>
          <w:sz w:val="16"/>
          <w:szCs w:val="16"/>
        </w:rPr>
        <w:tab/>
      </w:r>
      <w:r>
        <w:rPr>
          <w:snapToGrid w:val="0"/>
          <w:sz w:val="16"/>
          <w:szCs w:val="16"/>
        </w:rPr>
        <w:tab/>
      </w:r>
      <w:r>
        <w:rPr>
          <w:snapToGrid w:val="0"/>
          <w:sz w:val="16"/>
          <w:szCs w:val="16"/>
        </w:rPr>
        <w:tab/>
        <w:t>0.0521</w:t>
      </w:r>
    </w:p>
    <w:p w14:paraId="7DFB34A3" w14:textId="3FF6B374" w:rsidR="00CF13D9" w:rsidRDefault="00CF13D9" w:rsidP="00CF13D9">
      <w:pPr>
        <w:spacing w:after="0" w:line="240" w:lineRule="auto"/>
        <w:ind w:left="425"/>
        <w:jc w:val="both"/>
        <w:rPr>
          <w:snapToGrid w:val="0"/>
          <w:sz w:val="16"/>
          <w:szCs w:val="16"/>
        </w:rPr>
      </w:pPr>
      <w:r>
        <w:rPr>
          <w:snapToGrid w:val="0"/>
          <w:sz w:val="16"/>
          <w:szCs w:val="16"/>
        </w:rPr>
        <w:t>B234</w:t>
      </w:r>
      <w:r>
        <w:rPr>
          <w:snapToGrid w:val="0"/>
          <w:sz w:val="16"/>
          <w:szCs w:val="16"/>
        </w:rPr>
        <w:tab/>
      </w:r>
      <w:r>
        <w:rPr>
          <w:snapToGrid w:val="0"/>
          <w:sz w:val="16"/>
          <w:szCs w:val="16"/>
        </w:rPr>
        <w:tab/>
        <w:t xml:space="preserve">       Loisinges Sud</w:t>
      </w:r>
      <w:r>
        <w:rPr>
          <w:snapToGrid w:val="0"/>
          <w:sz w:val="16"/>
          <w:szCs w:val="16"/>
        </w:rPr>
        <w:tab/>
        <w:t xml:space="preserve">       </w:t>
      </w:r>
      <w:r>
        <w:rPr>
          <w:snapToGrid w:val="0"/>
          <w:sz w:val="16"/>
          <w:szCs w:val="16"/>
        </w:rPr>
        <w:tab/>
        <w:t xml:space="preserve">      1.3334</w:t>
      </w:r>
      <w:r>
        <w:rPr>
          <w:snapToGrid w:val="0"/>
          <w:sz w:val="16"/>
          <w:szCs w:val="16"/>
        </w:rPr>
        <w:tab/>
      </w:r>
      <w:r>
        <w:rPr>
          <w:snapToGrid w:val="0"/>
          <w:sz w:val="16"/>
          <w:szCs w:val="16"/>
        </w:rPr>
        <w:tab/>
      </w:r>
      <w:r>
        <w:rPr>
          <w:snapToGrid w:val="0"/>
          <w:sz w:val="16"/>
          <w:szCs w:val="16"/>
        </w:rPr>
        <w:tab/>
      </w:r>
      <w:r>
        <w:rPr>
          <w:snapToGrid w:val="0"/>
          <w:sz w:val="16"/>
          <w:szCs w:val="16"/>
        </w:rPr>
        <w:tab/>
        <w:t>1.3334</w:t>
      </w:r>
    </w:p>
    <w:p w14:paraId="291F3A0B" w14:textId="764F2D19" w:rsidR="00CF13D9" w:rsidRDefault="00CF13D9" w:rsidP="00CF13D9">
      <w:pPr>
        <w:spacing w:after="0" w:line="240" w:lineRule="auto"/>
        <w:ind w:left="425"/>
        <w:jc w:val="both"/>
        <w:rPr>
          <w:snapToGrid w:val="0"/>
          <w:sz w:val="16"/>
          <w:szCs w:val="16"/>
        </w:rPr>
      </w:pPr>
      <w:r>
        <w:rPr>
          <w:snapToGrid w:val="0"/>
          <w:sz w:val="16"/>
          <w:szCs w:val="16"/>
        </w:rPr>
        <w:t>B240</w:t>
      </w:r>
      <w:r>
        <w:rPr>
          <w:snapToGrid w:val="0"/>
          <w:sz w:val="16"/>
          <w:szCs w:val="16"/>
        </w:rPr>
        <w:tab/>
      </w:r>
      <w:r>
        <w:rPr>
          <w:snapToGrid w:val="0"/>
          <w:sz w:val="16"/>
          <w:szCs w:val="16"/>
        </w:rPr>
        <w:tab/>
        <w:t>La Muselière</w:t>
      </w:r>
      <w:r>
        <w:rPr>
          <w:snapToGrid w:val="0"/>
          <w:sz w:val="16"/>
          <w:szCs w:val="16"/>
        </w:rPr>
        <w:tab/>
        <w:t xml:space="preserve">       </w:t>
      </w:r>
      <w:r>
        <w:rPr>
          <w:snapToGrid w:val="0"/>
          <w:sz w:val="16"/>
          <w:szCs w:val="16"/>
        </w:rPr>
        <w:tab/>
        <w:t xml:space="preserve">      2.7330</w:t>
      </w:r>
      <w:r>
        <w:rPr>
          <w:snapToGrid w:val="0"/>
          <w:sz w:val="16"/>
          <w:szCs w:val="16"/>
        </w:rPr>
        <w:tab/>
      </w:r>
      <w:r>
        <w:rPr>
          <w:snapToGrid w:val="0"/>
          <w:sz w:val="16"/>
          <w:szCs w:val="16"/>
        </w:rPr>
        <w:tab/>
        <w:t xml:space="preserve">       </w:t>
      </w:r>
      <w:r>
        <w:rPr>
          <w:snapToGrid w:val="0"/>
          <w:sz w:val="16"/>
          <w:szCs w:val="16"/>
        </w:rPr>
        <w:tab/>
      </w:r>
      <w:r>
        <w:rPr>
          <w:snapToGrid w:val="0"/>
          <w:sz w:val="16"/>
          <w:szCs w:val="16"/>
        </w:rPr>
        <w:tab/>
        <w:t>2.6648</w:t>
      </w:r>
    </w:p>
    <w:p w14:paraId="2E026FF8" w14:textId="56820E9E" w:rsidR="00CF13D9" w:rsidRDefault="00CF13D9" w:rsidP="00CF13D9">
      <w:pPr>
        <w:spacing w:after="0" w:line="240" w:lineRule="auto"/>
        <w:ind w:left="425"/>
        <w:jc w:val="both"/>
        <w:rPr>
          <w:snapToGrid w:val="0"/>
          <w:sz w:val="16"/>
          <w:szCs w:val="16"/>
        </w:rPr>
      </w:pPr>
      <w:r>
        <w:rPr>
          <w:snapToGrid w:val="0"/>
          <w:sz w:val="16"/>
          <w:szCs w:val="16"/>
        </w:rPr>
        <w:t>B245</w:t>
      </w:r>
      <w:r>
        <w:rPr>
          <w:snapToGrid w:val="0"/>
          <w:sz w:val="16"/>
          <w:szCs w:val="16"/>
        </w:rPr>
        <w:tab/>
      </w:r>
      <w:r>
        <w:rPr>
          <w:snapToGrid w:val="0"/>
          <w:sz w:val="16"/>
          <w:szCs w:val="16"/>
        </w:rPr>
        <w:tab/>
        <w:t>La Muselière</w:t>
      </w:r>
      <w:r>
        <w:rPr>
          <w:snapToGrid w:val="0"/>
          <w:sz w:val="16"/>
          <w:szCs w:val="16"/>
        </w:rPr>
        <w:tab/>
        <w:t xml:space="preserve">      </w:t>
      </w:r>
      <w:r>
        <w:rPr>
          <w:snapToGrid w:val="0"/>
          <w:sz w:val="16"/>
          <w:szCs w:val="16"/>
        </w:rPr>
        <w:tab/>
        <w:t xml:space="preserve">      0.1650</w:t>
      </w:r>
      <w:r>
        <w:rPr>
          <w:snapToGrid w:val="0"/>
          <w:sz w:val="16"/>
          <w:szCs w:val="16"/>
        </w:rPr>
        <w:tab/>
      </w:r>
      <w:r>
        <w:rPr>
          <w:snapToGrid w:val="0"/>
          <w:sz w:val="16"/>
          <w:szCs w:val="16"/>
        </w:rPr>
        <w:tab/>
      </w:r>
      <w:r>
        <w:rPr>
          <w:snapToGrid w:val="0"/>
          <w:sz w:val="16"/>
          <w:szCs w:val="16"/>
        </w:rPr>
        <w:tab/>
      </w:r>
      <w:r>
        <w:rPr>
          <w:snapToGrid w:val="0"/>
          <w:sz w:val="16"/>
          <w:szCs w:val="16"/>
        </w:rPr>
        <w:tab/>
        <w:t>0.1650</w:t>
      </w:r>
    </w:p>
    <w:p w14:paraId="2E8E4ADF" w14:textId="5677AB06" w:rsidR="00CF13D9" w:rsidRDefault="00CF13D9" w:rsidP="00CF13D9">
      <w:pPr>
        <w:spacing w:after="0" w:line="240" w:lineRule="auto"/>
        <w:ind w:left="425"/>
        <w:jc w:val="both"/>
        <w:rPr>
          <w:snapToGrid w:val="0"/>
          <w:sz w:val="16"/>
          <w:szCs w:val="16"/>
        </w:rPr>
      </w:pPr>
      <w:r>
        <w:rPr>
          <w:snapToGrid w:val="0"/>
          <w:sz w:val="16"/>
          <w:szCs w:val="16"/>
        </w:rPr>
        <w:t>B317</w:t>
      </w:r>
      <w:r>
        <w:rPr>
          <w:snapToGrid w:val="0"/>
          <w:sz w:val="16"/>
          <w:szCs w:val="16"/>
        </w:rPr>
        <w:tab/>
      </w:r>
      <w:r>
        <w:rPr>
          <w:snapToGrid w:val="0"/>
          <w:sz w:val="16"/>
          <w:szCs w:val="16"/>
        </w:rPr>
        <w:tab/>
        <w:t>Les Tachères Sud</w:t>
      </w:r>
      <w:r>
        <w:rPr>
          <w:snapToGrid w:val="0"/>
          <w:sz w:val="16"/>
          <w:szCs w:val="16"/>
        </w:rPr>
        <w:tab/>
        <w:t xml:space="preserve">        </w:t>
      </w:r>
      <w:r>
        <w:rPr>
          <w:snapToGrid w:val="0"/>
          <w:sz w:val="16"/>
          <w:szCs w:val="16"/>
        </w:rPr>
        <w:tab/>
        <w:t xml:space="preserve">      0.6058</w:t>
      </w:r>
      <w:r>
        <w:rPr>
          <w:snapToGrid w:val="0"/>
          <w:sz w:val="16"/>
          <w:szCs w:val="16"/>
        </w:rPr>
        <w:tab/>
      </w:r>
      <w:r>
        <w:rPr>
          <w:snapToGrid w:val="0"/>
          <w:sz w:val="16"/>
          <w:szCs w:val="16"/>
        </w:rPr>
        <w:tab/>
      </w:r>
      <w:r>
        <w:rPr>
          <w:snapToGrid w:val="0"/>
          <w:sz w:val="16"/>
          <w:szCs w:val="16"/>
        </w:rPr>
        <w:tab/>
      </w:r>
      <w:r>
        <w:rPr>
          <w:snapToGrid w:val="0"/>
          <w:sz w:val="16"/>
          <w:szCs w:val="16"/>
        </w:rPr>
        <w:tab/>
        <w:t>0.6058</w:t>
      </w:r>
    </w:p>
    <w:p w14:paraId="23DB1552" w14:textId="47E8E709" w:rsidR="00CF13D9" w:rsidRDefault="00CF13D9" w:rsidP="00CF13D9">
      <w:pPr>
        <w:spacing w:after="0" w:line="240" w:lineRule="auto"/>
        <w:ind w:left="425"/>
        <w:jc w:val="both"/>
        <w:rPr>
          <w:snapToGrid w:val="0"/>
          <w:sz w:val="16"/>
          <w:szCs w:val="16"/>
        </w:rPr>
      </w:pPr>
      <w:r>
        <w:rPr>
          <w:snapToGrid w:val="0"/>
          <w:sz w:val="16"/>
          <w:szCs w:val="16"/>
        </w:rPr>
        <w:t>B318</w:t>
      </w:r>
      <w:r>
        <w:rPr>
          <w:snapToGrid w:val="0"/>
          <w:sz w:val="16"/>
          <w:szCs w:val="16"/>
        </w:rPr>
        <w:tab/>
      </w:r>
      <w:r>
        <w:rPr>
          <w:snapToGrid w:val="0"/>
          <w:sz w:val="16"/>
          <w:szCs w:val="16"/>
        </w:rPr>
        <w:tab/>
        <w:t>Les Tachères Sud</w:t>
      </w:r>
      <w:r>
        <w:rPr>
          <w:snapToGrid w:val="0"/>
          <w:sz w:val="16"/>
          <w:szCs w:val="16"/>
        </w:rPr>
        <w:tab/>
        <w:t xml:space="preserve">        </w:t>
      </w:r>
      <w:r>
        <w:rPr>
          <w:snapToGrid w:val="0"/>
          <w:sz w:val="16"/>
          <w:szCs w:val="16"/>
        </w:rPr>
        <w:tab/>
        <w:t xml:space="preserve">     1.2258</w:t>
      </w:r>
      <w:r>
        <w:rPr>
          <w:snapToGrid w:val="0"/>
          <w:sz w:val="16"/>
          <w:szCs w:val="16"/>
        </w:rPr>
        <w:tab/>
      </w:r>
      <w:r>
        <w:rPr>
          <w:snapToGrid w:val="0"/>
          <w:sz w:val="16"/>
          <w:szCs w:val="16"/>
        </w:rPr>
        <w:tab/>
      </w:r>
      <w:r>
        <w:rPr>
          <w:snapToGrid w:val="0"/>
          <w:sz w:val="16"/>
          <w:szCs w:val="16"/>
        </w:rPr>
        <w:tab/>
      </w:r>
      <w:r>
        <w:rPr>
          <w:snapToGrid w:val="0"/>
          <w:sz w:val="16"/>
          <w:szCs w:val="16"/>
        </w:rPr>
        <w:tab/>
        <w:t>1.2258</w:t>
      </w:r>
    </w:p>
    <w:p w14:paraId="26CDA922" w14:textId="4CF426A6" w:rsidR="00CF13D9" w:rsidRDefault="00CF13D9" w:rsidP="00CF13D9">
      <w:pPr>
        <w:spacing w:after="0" w:line="240" w:lineRule="auto"/>
        <w:ind w:left="425"/>
        <w:jc w:val="both"/>
        <w:rPr>
          <w:snapToGrid w:val="0"/>
          <w:sz w:val="16"/>
          <w:szCs w:val="16"/>
        </w:rPr>
      </w:pPr>
      <w:r>
        <w:rPr>
          <w:snapToGrid w:val="0"/>
          <w:sz w:val="16"/>
          <w:szCs w:val="16"/>
        </w:rPr>
        <w:t>B319</w:t>
      </w:r>
      <w:r>
        <w:rPr>
          <w:snapToGrid w:val="0"/>
          <w:sz w:val="16"/>
          <w:szCs w:val="16"/>
        </w:rPr>
        <w:tab/>
      </w:r>
      <w:r>
        <w:rPr>
          <w:snapToGrid w:val="0"/>
          <w:sz w:val="16"/>
          <w:szCs w:val="16"/>
        </w:rPr>
        <w:tab/>
        <w:t>Les Tachères Sud</w:t>
      </w:r>
      <w:r>
        <w:rPr>
          <w:snapToGrid w:val="0"/>
          <w:sz w:val="16"/>
          <w:szCs w:val="16"/>
        </w:rPr>
        <w:tab/>
        <w:t xml:space="preserve">        </w:t>
      </w:r>
      <w:r>
        <w:rPr>
          <w:snapToGrid w:val="0"/>
          <w:sz w:val="16"/>
          <w:szCs w:val="16"/>
        </w:rPr>
        <w:tab/>
        <w:t xml:space="preserve">     0.3550</w:t>
      </w:r>
      <w:r>
        <w:rPr>
          <w:snapToGrid w:val="0"/>
          <w:sz w:val="16"/>
          <w:szCs w:val="16"/>
        </w:rPr>
        <w:tab/>
      </w:r>
      <w:r>
        <w:rPr>
          <w:snapToGrid w:val="0"/>
          <w:sz w:val="16"/>
          <w:szCs w:val="16"/>
        </w:rPr>
        <w:tab/>
      </w:r>
      <w:r>
        <w:rPr>
          <w:snapToGrid w:val="0"/>
          <w:sz w:val="16"/>
          <w:szCs w:val="16"/>
        </w:rPr>
        <w:tab/>
      </w:r>
      <w:r>
        <w:rPr>
          <w:snapToGrid w:val="0"/>
          <w:sz w:val="16"/>
          <w:szCs w:val="16"/>
        </w:rPr>
        <w:tab/>
        <w:t>0.3550</w:t>
      </w:r>
    </w:p>
    <w:p w14:paraId="3ADE35A0" w14:textId="4D7B9B1A" w:rsidR="00CF13D9" w:rsidRDefault="00CF13D9" w:rsidP="00CF13D9">
      <w:pPr>
        <w:spacing w:after="0" w:line="240" w:lineRule="auto"/>
        <w:ind w:left="425"/>
        <w:jc w:val="both"/>
        <w:rPr>
          <w:snapToGrid w:val="0"/>
          <w:sz w:val="16"/>
          <w:szCs w:val="16"/>
        </w:rPr>
      </w:pPr>
      <w:r>
        <w:rPr>
          <w:snapToGrid w:val="0"/>
          <w:sz w:val="16"/>
          <w:szCs w:val="16"/>
        </w:rPr>
        <w:t>B320</w:t>
      </w:r>
      <w:r>
        <w:rPr>
          <w:snapToGrid w:val="0"/>
          <w:sz w:val="16"/>
          <w:szCs w:val="16"/>
        </w:rPr>
        <w:tab/>
      </w:r>
      <w:r>
        <w:rPr>
          <w:snapToGrid w:val="0"/>
          <w:sz w:val="16"/>
          <w:szCs w:val="16"/>
        </w:rPr>
        <w:tab/>
        <w:t>Les Tachères Sud</w:t>
      </w:r>
      <w:r>
        <w:rPr>
          <w:snapToGrid w:val="0"/>
          <w:sz w:val="16"/>
          <w:szCs w:val="16"/>
        </w:rPr>
        <w:tab/>
        <w:t xml:space="preserve">       </w:t>
      </w:r>
      <w:r>
        <w:rPr>
          <w:snapToGrid w:val="0"/>
          <w:sz w:val="16"/>
          <w:szCs w:val="16"/>
        </w:rPr>
        <w:tab/>
        <w:t xml:space="preserve">     0.4762</w:t>
      </w:r>
      <w:r>
        <w:rPr>
          <w:snapToGrid w:val="0"/>
          <w:sz w:val="16"/>
          <w:szCs w:val="16"/>
        </w:rPr>
        <w:tab/>
      </w:r>
      <w:r>
        <w:rPr>
          <w:snapToGrid w:val="0"/>
          <w:sz w:val="16"/>
          <w:szCs w:val="16"/>
        </w:rPr>
        <w:tab/>
      </w:r>
      <w:r>
        <w:rPr>
          <w:snapToGrid w:val="0"/>
          <w:sz w:val="16"/>
          <w:szCs w:val="16"/>
        </w:rPr>
        <w:tab/>
      </w:r>
      <w:r>
        <w:rPr>
          <w:snapToGrid w:val="0"/>
          <w:sz w:val="16"/>
          <w:szCs w:val="16"/>
        </w:rPr>
        <w:tab/>
        <w:t>0.4762</w:t>
      </w:r>
    </w:p>
    <w:p w14:paraId="79BBFE68" w14:textId="19FA0465" w:rsidR="00CF13D9" w:rsidRDefault="00CF13D9" w:rsidP="00CF13D9">
      <w:pPr>
        <w:spacing w:after="0" w:line="240" w:lineRule="auto"/>
        <w:ind w:left="425"/>
        <w:jc w:val="both"/>
        <w:rPr>
          <w:snapToGrid w:val="0"/>
          <w:sz w:val="16"/>
          <w:szCs w:val="16"/>
        </w:rPr>
      </w:pPr>
      <w:r>
        <w:rPr>
          <w:snapToGrid w:val="0"/>
          <w:sz w:val="16"/>
          <w:szCs w:val="16"/>
        </w:rPr>
        <w:t>B332</w:t>
      </w:r>
      <w:r>
        <w:rPr>
          <w:snapToGrid w:val="0"/>
          <w:sz w:val="16"/>
          <w:szCs w:val="16"/>
        </w:rPr>
        <w:tab/>
      </w:r>
      <w:r>
        <w:rPr>
          <w:snapToGrid w:val="0"/>
          <w:sz w:val="16"/>
          <w:szCs w:val="16"/>
        </w:rPr>
        <w:tab/>
        <w:t>Les Communaux de</w:t>
      </w:r>
      <w:r>
        <w:rPr>
          <w:snapToGrid w:val="0"/>
          <w:sz w:val="16"/>
          <w:szCs w:val="16"/>
        </w:rPr>
        <w:tab/>
        <w:t xml:space="preserve">      </w:t>
      </w:r>
      <w:r>
        <w:rPr>
          <w:snapToGrid w:val="0"/>
          <w:sz w:val="16"/>
          <w:szCs w:val="16"/>
        </w:rPr>
        <w:tab/>
        <w:t xml:space="preserve">     2.0386</w:t>
      </w:r>
      <w:r>
        <w:rPr>
          <w:snapToGrid w:val="0"/>
          <w:sz w:val="16"/>
          <w:szCs w:val="16"/>
        </w:rPr>
        <w:tab/>
      </w:r>
      <w:r>
        <w:rPr>
          <w:snapToGrid w:val="0"/>
          <w:sz w:val="16"/>
          <w:szCs w:val="16"/>
        </w:rPr>
        <w:tab/>
      </w:r>
      <w:r>
        <w:rPr>
          <w:snapToGrid w:val="0"/>
          <w:sz w:val="16"/>
          <w:szCs w:val="16"/>
        </w:rPr>
        <w:tab/>
      </w:r>
      <w:r>
        <w:rPr>
          <w:snapToGrid w:val="0"/>
          <w:sz w:val="16"/>
          <w:szCs w:val="16"/>
        </w:rPr>
        <w:tab/>
        <w:t>2.0386</w:t>
      </w:r>
    </w:p>
    <w:p w14:paraId="3C1BE054" w14:textId="27876944" w:rsidR="00CF13D9" w:rsidRDefault="00CF13D9" w:rsidP="00CF13D9">
      <w:pPr>
        <w:spacing w:after="0" w:line="240" w:lineRule="auto"/>
        <w:ind w:left="425"/>
        <w:jc w:val="both"/>
        <w:rPr>
          <w:snapToGrid w:val="0"/>
          <w:sz w:val="16"/>
          <w:szCs w:val="16"/>
        </w:rPr>
      </w:pPr>
      <w:r>
        <w:rPr>
          <w:snapToGrid w:val="0"/>
          <w:sz w:val="16"/>
          <w:szCs w:val="16"/>
        </w:rPr>
        <w:t>B333</w:t>
      </w:r>
      <w:r>
        <w:rPr>
          <w:snapToGrid w:val="0"/>
          <w:sz w:val="16"/>
          <w:szCs w:val="16"/>
        </w:rPr>
        <w:tab/>
        <w:t xml:space="preserve">      </w:t>
      </w:r>
      <w:r>
        <w:rPr>
          <w:snapToGrid w:val="0"/>
          <w:sz w:val="16"/>
          <w:szCs w:val="16"/>
        </w:rPr>
        <w:tab/>
        <w:t xml:space="preserve">      Loisinges</w:t>
      </w:r>
      <w:r>
        <w:rPr>
          <w:snapToGrid w:val="0"/>
          <w:sz w:val="16"/>
          <w:szCs w:val="16"/>
        </w:rPr>
        <w:tab/>
        <w:t xml:space="preserve">      </w:t>
      </w:r>
      <w:r>
        <w:rPr>
          <w:snapToGrid w:val="0"/>
          <w:sz w:val="16"/>
          <w:szCs w:val="16"/>
        </w:rPr>
        <w:tab/>
        <w:t xml:space="preserve">     0.2474</w:t>
      </w:r>
      <w:r>
        <w:rPr>
          <w:snapToGrid w:val="0"/>
          <w:sz w:val="16"/>
          <w:szCs w:val="16"/>
        </w:rPr>
        <w:tab/>
      </w:r>
      <w:r>
        <w:rPr>
          <w:snapToGrid w:val="0"/>
          <w:sz w:val="16"/>
          <w:szCs w:val="16"/>
        </w:rPr>
        <w:tab/>
      </w:r>
      <w:r>
        <w:rPr>
          <w:snapToGrid w:val="0"/>
          <w:sz w:val="16"/>
          <w:szCs w:val="16"/>
        </w:rPr>
        <w:tab/>
      </w:r>
      <w:r>
        <w:rPr>
          <w:snapToGrid w:val="0"/>
          <w:sz w:val="16"/>
          <w:szCs w:val="16"/>
        </w:rPr>
        <w:tab/>
        <w:t>0.2474</w:t>
      </w:r>
    </w:p>
    <w:p w14:paraId="1479DCCC" w14:textId="10DE0FA0" w:rsidR="00CF13D9" w:rsidRDefault="00CF13D9" w:rsidP="00CF13D9">
      <w:pPr>
        <w:spacing w:after="0" w:line="240" w:lineRule="auto"/>
        <w:ind w:left="425"/>
        <w:jc w:val="both"/>
        <w:rPr>
          <w:snapToGrid w:val="0"/>
          <w:sz w:val="16"/>
          <w:szCs w:val="16"/>
        </w:rPr>
      </w:pPr>
      <w:r>
        <w:rPr>
          <w:snapToGrid w:val="0"/>
          <w:sz w:val="16"/>
          <w:szCs w:val="16"/>
        </w:rPr>
        <w:t>B335</w:t>
      </w:r>
      <w:r>
        <w:rPr>
          <w:snapToGrid w:val="0"/>
          <w:sz w:val="16"/>
          <w:szCs w:val="16"/>
        </w:rPr>
        <w:tab/>
      </w:r>
      <w:r>
        <w:rPr>
          <w:snapToGrid w:val="0"/>
          <w:sz w:val="16"/>
          <w:szCs w:val="16"/>
        </w:rPr>
        <w:tab/>
        <w:t>Bois Gogey</w:t>
      </w:r>
      <w:r>
        <w:rPr>
          <w:snapToGrid w:val="0"/>
          <w:sz w:val="16"/>
          <w:szCs w:val="16"/>
        </w:rPr>
        <w:tab/>
        <w:t xml:space="preserve">        </w:t>
      </w:r>
      <w:r>
        <w:rPr>
          <w:snapToGrid w:val="0"/>
          <w:sz w:val="16"/>
          <w:szCs w:val="16"/>
        </w:rPr>
        <w:tab/>
        <w:t xml:space="preserve">     0.4520</w:t>
      </w:r>
      <w:r>
        <w:rPr>
          <w:snapToGrid w:val="0"/>
          <w:sz w:val="16"/>
          <w:szCs w:val="16"/>
        </w:rPr>
        <w:tab/>
      </w:r>
      <w:r>
        <w:rPr>
          <w:snapToGrid w:val="0"/>
          <w:sz w:val="16"/>
          <w:szCs w:val="16"/>
        </w:rPr>
        <w:tab/>
      </w:r>
      <w:r>
        <w:rPr>
          <w:snapToGrid w:val="0"/>
          <w:sz w:val="16"/>
          <w:szCs w:val="16"/>
        </w:rPr>
        <w:tab/>
      </w:r>
      <w:r>
        <w:rPr>
          <w:snapToGrid w:val="0"/>
          <w:sz w:val="16"/>
          <w:szCs w:val="16"/>
        </w:rPr>
        <w:tab/>
        <w:t>0.4520</w:t>
      </w:r>
    </w:p>
    <w:p w14:paraId="22182F44" w14:textId="320A3043" w:rsidR="00CF13D9" w:rsidRDefault="00CF13D9" w:rsidP="00CF13D9">
      <w:pPr>
        <w:spacing w:after="0" w:line="240" w:lineRule="auto"/>
        <w:ind w:left="425"/>
        <w:jc w:val="both"/>
        <w:rPr>
          <w:snapToGrid w:val="0"/>
          <w:sz w:val="16"/>
          <w:szCs w:val="16"/>
        </w:rPr>
      </w:pPr>
      <w:r>
        <w:rPr>
          <w:snapToGrid w:val="0"/>
          <w:sz w:val="16"/>
          <w:szCs w:val="16"/>
        </w:rPr>
        <w:lastRenderedPageBreak/>
        <w:t>B508</w:t>
      </w:r>
      <w:r>
        <w:rPr>
          <w:snapToGrid w:val="0"/>
          <w:sz w:val="16"/>
          <w:szCs w:val="16"/>
        </w:rPr>
        <w:tab/>
      </w:r>
      <w:r>
        <w:rPr>
          <w:snapToGrid w:val="0"/>
          <w:sz w:val="16"/>
          <w:szCs w:val="16"/>
        </w:rPr>
        <w:tab/>
        <w:t>Les Mouilleys</w:t>
      </w:r>
      <w:r>
        <w:rPr>
          <w:snapToGrid w:val="0"/>
          <w:sz w:val="16"/>
          <w:szCs w:val="16"/>
        </w:rPr>
        <w:tab/>
        <w:t xml:space="preserve">        </w:t>
      </w:r>
      <w:r>
        <w:rPr>
          <w:snapToGrid w:val="0"/>
          <w:sz w:val="16"/>
          <w:szCs w:val="16"/>
        </w:rPr>
        <w:tab/>
        <w:t xml:space="preserve">     0.0625</w:t>
      </w:r>
      <w:r>
        <w:rPr>
          <w:snapToGrid w:val="0"/>
          <w:sz w:val="16"/>
          <w:szCs w:val="16"/>
        </w:rPr>
        <w:tab/>
      </w:r>
      <w:r>
        <w:rPr>
          <w:snapToGrid w:val="0"/>
          <w:sz w:val="16"/>
          <w:szCs w:val="16"/>
        </w:rPr>
        <w:tab/>
      </w:r>
      <w:r>
        <w:rPr>
          <w:snapToGrid w:val="0"/>
          <w:sz w:val="16"/>
          <w:szCs w:val="16"/>
        </w:rPr>
        <w:tab/>
      </w:r>
      <w:r>
        <w:rPr>
          <w:snapToGrid w:val="0"/>
          <w:sz w:val="16"/>
          <w:szCs w:val="16"/>
        </w:rPr>
        <w:tab/>
        <w:t>0.0625</w:t>
      </w:r>
    </w:p>
    <w:p w14:paraId="14D9FD2D" w14:textId="11A1AA53" w:rsidR="00CF13D9" w:rsidRDefault="00CF13D9" w:rsidP="00CF13D9">
      <w:pPr>
        <w:spacing w:after="0" w:line="240" w:lineRule="auto"/>
        <w:ind w:left="425"/>
        <w:jc w:val="both"/>
        <w:rPr>
          <w:snapToGrid w:val="0"/>
          <w:sz w:val="16"/>
          <w:szCs w:val="16"/>
        </w:rPr>
      </w:pPr>
      <w:r>
        <w:rPr>
          <w:snapToGrid w:val="0"/>
          <w:sz w:val="16"/>
          <w:szCs w:val="16"/>
        </w:rPr>
        <w:t>B2608</w:t>
      </w:r>
      <w:r>
        <w:rPr>
          <w:snapToGrid w:val="0"/>
          <w:sz w:val="16"/>
          <w:szCs w:val="16"/>
        </w:rPr>
        <w:tab/>
      </w:r>
      <w:r w:rsidR="00E475E1">
        <w:rPr>
          <w:snapToGrid w:val="0"/>
          <w:sz w:val="16"/>
          <w:szCs w:val="16"/>
        </w:rPr>
        <w:tab/>
      </w:r>
      <w:r>
        <w:rPr>
          <w:snapToGrid w:val="0"/>
          <w:sz w:val="16"/>
          <w:szCs w:val="16"/>
        </w:rPr>
        <w:t>Les Communaux de</w:t>
      </w:r>
      <w:r>
        <w:rPr>
          <w:snapToGrid w:val="0"/>
          <w:sz w:val="16"/>
          <w:szCs w:val="16"/>
        </w:rPr>
        <w:tab/>
        <w:t xml:space="preserve">      </w:t>
      </w:r>
      <w:r w:rsidR="00E475E1">
        <w:rPr>
          <w:snapToGrid w:val="0"/>
          <w:sz w:val="16"/>
          <w:szCs w:val="16"/>
        </w:rPr>
        <w:t xml:space="preserve">               </w:t>
      </w:r>
      <w:r>
        <w:rPr>
          <w:snapToGrid w:val="0"/>
          <w:sz w:val="16"/>
          <w:szCs w:val="16"/>
        </w:rPr>
        <w:t xml:space="preserve"> 11.8676</w:t>
      </w:r>
      <w:r>
        <w:rPr>
          <w:snapToGrid w:val="0"/>
          <w:sz w:val="16"/>
          <w:szCs w:val="16"/>
        </w:rPr>
        <w:tab/>
      </w:r>
      <w:r>
        <w:rPr>
          <w:snapToGrid w:val="0"/>
          <w:sz w:val="16"/>
          <w:szCs w:val="16"/>
        </w:rPr>
        <w:tab/>
      </w:r>
      <w:r>
        <w:rPr>
          <w:snapToGrid w:val="0"/>
          <w:sz w:val="16"/>
          <w:szCs w:val="16"/>
        </w:rPr>
        <w:tab/>
      </w:r>
      <w:r w:rsidR="00E475E1">
        <w:rPr>
          <w:snapToGrid w:val="0"/>
          <w:sz w:val="16"/>
          <w:szCs w:val="16"/>
        </w:rPr>
        <w:t xml:space="preserve">                   </w:t>
      </w:r>
      <w:r>
        <w:rPr>
          <w:snapToGrid w:val="0"/>
          <w:sz w:val="16"/>
          <w:szCs w:val="16"/>
        </w:rPr>
        <w:t>3.7858</w:t>
      </w:r>
    </w:p>
    <w:p w14:paraId="67C7AD3E" w14:textId="15D6CDE9" w:rsidR="00CF13D9" w:rsidRDefault="00CF13D9" w:rsidP="00E475E1">
      <w:pPr>
        <w:spacing w:after="0" w:line="240" w:lineRule="auto"/>
        <w:ind w:left="425"/>
        <w:jc w:val="both"/>
        <w:rPr>
          <w:b/>
          <w:bCs/>
          <w:snapToGrid w:val="0"/>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sidRPr="00981D3E">
        <w:rPr>
          <w:b/>
          <w:bCs/>
          <w:snapToGrid w:val="0"/>
          <w:sz w:val="16"/>
          <w:szCs w:val="16"/>
        </w:rPr>
        <w:t xml:space="preserve">        Surface totale</w:t>
      </w:r>
      <w:r>
        <w:rPr>
          <w:b/>
          <w:bCs/>
          <w:snapToGrid w:val="0"/>
          <w:sz w:val="16"/>
          <w:szCs w:val="16"/>
        </w:rPr>
        <w:tab/>
      </w:r>
      <w:r>
        <w:rPr>
          <w:b/>
          <w:bCs/>
          <w:snapToGrid w:val="0"/>
          <w:sz w:val="16"/>
          <w:szCs w:val="16"/>
        </w:rPr>
        <w:tab/>
        <w:t xml:space="preserve">                18.1830</w:t>
      </w:r>
    </w:p>
    <w:p w14:paraId="19AFEA4D" w14:textId="77777777" w:rsidR="00E475E1" w:rsidRDefault="00E475E1" w:rsidP="00E475E1">
      <w:pPr>
        <w:spacing w:after="0" w:line="240" w:lineRule="auto"/>
        <w:ind w:left="425"/>
        <w:jc w:val="both"/>
        <w:rPr>
          <w:b/>
          <w:bCs/>
          <w:snapToGrid w:val="0"/>
          <w:sz w:val="16"/>
          <w:szCs w:val="16"/>
        </w:rPr>
      </w:pPr>
    </w:p>
    <w:p w14:paraId="724E0FB8" w14:textId="77777777" w:rsidR="00CF13D9" w:rsidRPr="00CF13D9" w:rsidRDefault="00CF13D9" w:rsidP="00CF13D9">
      <w:pPr>
        <w:jc w:val="both"/>
        <w:rPr>
          <w:rFonts w:ascii="Times New Roman" w:hAnsi="Times New Roman" w:cs="Times New Roman"/>
          <w:snapToGrid w:val="0"/>
          <w:sz w:val="20"/>
          <w:szCs w:val="20"/>
        </w:rPr>
      </w:pPr>
      <w:r w:rsidRPr="00CF13D9">
        <w:rPr>
          <w:rFonts w:ascii="Times New Roman" w:hAnsi="Times New Roman" w:cs="Times New Roman"/>
          <w:snapToGrid w:val="0"/>
          <w:sz w:val="20"/>
          <w:szCs w:val="20"/>
        </w:rPr>
        <w:t>Après en avoir délibéré, le Conseil Municipal demande l’application du régime forestier pour les parcelles désignées ci-dessus.</w:t>
      </w:r>
    </w:p>
    <w:p w14:paraId="6A906E26" w14:textId="77777777" w:rsidR="00F5512A" w:rsidRPr="003003CA" w:rsidRDefault="00F5512A" w:rsidP="003003CA">
      <w:pPr>
        <w:pStyle w:val="Paragraphedeliste"/>
        <w:spacing w:after="0" w:line="240" w:lineRule="auto"/>
        <w:ind w:left="284" w:hanging="426"/>
        <w:jc w:val="both"/>
        <w:rPr>
          <w:rFonts w:ascii="Times New Roman" w:hAnsi="Times New Roman" w:cs="Times New Roman"/>
          <w:b/>
          <w:sz w:val="20"/>
          <w:szCs w:val="20"/>
          <w:u w:val="single"/>
        </w:rPr>
      </w:pPr>
    </w:p>
    <w:p w14:paraId="68F388E5" w14:textId="5FEA2800" w:rsidR="00F5512A" w:rsidRPr="003003CA" w:rsidRDefault="005D0082" w:rsidP="003003CA">
      <w:pPr>
        <w:pStyle w:val="Paragraphedeliste"/>
        <w:numPr>
          <w:ilvl w:val="0"/>
          <w:numId w:val="2"/>
        </w:numPr>
        <w:spacing w:after="0" w:line="240" w:lineRule="auto"/>
        <w:ind w:left="0" w:hanging="284"/>
        <w:jc w:val="both"/>
        <w:rPr>
          <w:rFonts w:ascii="Times New Roman" w:hAnsi="Times New Roman" w:cs="Times New Roman"/>
          <w:bCs/>
          <w:sz w:val="20"/>
          <w:szCs w:val="20"/>
        </w:rPr>
      </w:pPr>
      <w:r w:rsidRPr="003003CA">
        <w:rPr>
          <w:rFonts w:ascii="Times New Roman" w:hAnsi="Times New Roman" w:cs="Times New Roman"/>
          <w:b/>
          <w:sz w:val="20"/>
          <w:szCs w:val="20"/>
          <w:u w:val="single"/>
        </w:rPr>
        <w:t>Plan de financement du SYANE travaux de gros entretien reconstruction programme 202</w:t>
      </w:r>
      <w:r w:rsidR="00B677CB" w:rsidRPr="003003CA">
        <w:rPr>
          <w:rFonts w:ascii="Times New Roman" w:hAnsi="Times New Roman" w:cs="Times New Roman"/>
          <w:b/>
          <w:sz w:val="20"/>
          <w:szCs w:val="20"/>
          <w:u w:val="single"/>
        </w:rPr>
        <w:t>2 (complément)</w:t>
      </w:r>
      <w:r w:rsidRPr="003003CA">
        <w:rPr>
          <w:rFonts w:ascii="Times New Roman" w:hAnsi="Times New Roman" w:cs="Times New Roman"/>
          <w:b/>
          <w:sz w:val="20"/>
          <w:szCs w:val="20"/>
          <w:u w:val="single"/>
        </w:rPr>
        <w:t xml:space="preserve"> </w:t>
      </w:r>
    </w:p>
    <w:p w14:paraId="121E661A" w14:textId="3DADBF4D" w:rsidR="00B677CB" w:rsidRPr="003003CA" w:rsidRDefault="00B677CB" w:rsidP="003003CA">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rPr>
        <w:t>LE SYNDICAT DES ENERGIES ET DE L'AMENAGEMENT NUMERIQUE DE LA HAUTE-SAVOIE</w:t>
      </w:r>
      <w:r w:rsidRPr="003003CA">
        <w:rPr>
          <w:rFonts w:ascii="Times New Roman" w:hAnsi="Times New Roman" w:cs="Times New Roman"/>
          <w:sz w:val="20"/>
          <w:szCs w:val="20"/>
        </w:rPr>
        <w:t xml:space="preserve"> envisage de réaliser, dans le cadre de son programme 202</w:t>
      </w:r>
      <w:r w:rsidR="007750A2" w:rsidRPr="003003CA">
        <w:rPr>
          <w:rFonts w:ascii="Times New Roman" w:hAnsi="Times New Roman" w:cs="Times New Roman"/>
          <w:sz w:val="20"/>
          <w:szCs w:val="20"/>
        </w:rPr>
        <w:t>3</w:t>
      </w:r>
      <w:r w:rsidRPr="003003CA">
        <w:rPr>
          <w:rFonts w:ascii="Times New Roman" w:hAnsi="Times New Roman" w:cs="Times New Roman"/>
          <w:sz w:val="20"/>
          <w:szCs w:val="20"/>
        </w:rPr>
        <w:t>, l'ensemble des travaux relatifs à l'opération Travaux de GROS ENTRETIEN RECONSTRUCT</w:t>
      </w:r>
      <w:r w:rsidR="007750A2" w:rsidRPr="003003CA">
        <w:rPr>
          <w:rFonts w:ascii="Times New Roman" w:hAnsi="Times New Roman" w:cs="Times New Roman"/>
          <w:sz w:val="20"/>
          <w:szCs w:val="20"/>
        </w:rPr>
        <w:t>I</w:t>
      </w:r>
      <w:r w:rsidRPr="003003CA">
        <w:rPr>
          <w:rFonts w:ascii="Times New Roman" w:hAnsi="Times New Roman" w:cs="Times New Roman"/>
          <w:sz w:val="20"/>
          <w:szCs w:val="20"/>
        </w:rPr>
        <w:t>ON</w:t>
      </w:r>
      <w:r w:rsidR="007750A2" w:rsidRPr="003003CA">
        <w:rPr>
          <w:rFonts w:ascii="Times New Roman" w:hAnsi="Times New Roman" w:cs="Times New Roman"/>
          <w:sz w:val="20"/>
          <w:szCs w:val="20"/>
        </w:rPr>
        <w:t xml:space="preserve"> programme 2022 (complément)</w:t>
      </w:r>
      <w:r w:rsidRPr="003003CA">
        <w:rPr>
          <w:rFonts w:ascii="Times New Roman" w:hAnsi="Times New Roman" w:cs="Times New Roman"/>
          <w:sz w:val="20"/>
          <w:szCs w:val="20"/>
        </w:rPr>
        <w:t xml:space="preserve"> figurant sur le tableau en annexe </w:t>
      </w:r>
    </w:p>
    <w:p w14:paraId="333FB7B5" w14:textId="77777777" w:rsidR="00B677CB" w:rsidRPr="003003CA" w:rsidRDefault="00B677CB" w:rsidP="003003CA">
      <w:pPr>
        <w:pStyle w:val="Listepuces"/>
        <w:numPr>
          <w:ilvl w:val="0"/>
          <w:numId w:val="0"/>
        </w:numPr>
        <w:jc w:val="both"/>
      </w:pPr>
      <w:r w:rsidRPr="003003CA">
        <w:t xml:space="preserve">d’un montant global estimé à : </w:t>
      </w:r>
      <w:r w:rsidRPr="003003CA">
        <w:tab/>
      </w:r>
      <w:r w:rsidRPr="003003CA">
        <w:tab/>
      </w:r>
      <w:r w:rsidRPr="003003CA">
        <w:tab/>
      </w:r>
      <w:r w:rsidRPr="003003CA">
        <w:tab/>
        <w:t>33 877,00 €</w:t>
      </w:r>
    </w:p>
    <w:p w14:paraId="2E776070" w14:textId="77777777" w:rsidR="00B677CB" w:rsidRPr="003003CA" w:rsidRDefault="00B677CB" w:rsidP="003003CA">
      <w:pPr>
        <w:pStyle w:val="Listepuces"/>
        <w:numPr>
          <w:ilvl w:val="0"/>
          <w:numId w:val="0"/>
        </w:numPr>
        <w:jc w:val="both"/>
      </w:pPr>
      <w:r w:rsidRPr="003003CA">
        <w:t xml:space="preserve">avec une participation financière communale s’élevant à : </w:t>
      </w:r>
      <w:r w:rsidRPr="003003CA">
        <w:tab/>
        <w:t>19 853,00 €</w:t>
      </w:r>
    </w:p>
    <w:p w14:paraId="34BB7FAE" w14:textId="77777777" w:rsidR="00B677CB" w:rsidRPr="003003CA" w:rsidRDefault="00B677CB" w:rsidP="003003CA">
      <w:pPr>
        <w:pStyle w:val="Listepuces"/>
        <w:numPr>
          <w:ilvl w:val="0"/>
          <w:numId w:val="0"/>
        </w:numPr>
        <w:jc w:val="both"/>
      </w:pPr>
      <w:r w:rsidRPr="003003CA">
        <w:t xml:space="preserve">et des frais généraux s’élevant à : </w:t>
      </w:r>
      <w:r w:rsidRPr="003003CA">
        <w:tab/>
      </w:r>
      <w:r w:rsidRPr="003003CA">
        <w:tab/>
      </w:r>
      <w:r w:rsidRPr="003003CA">
        <w:tab/>
      </w:r>
      <w:r w:rsidRPr="003003CA">
        <w:tab/>
        <w:t xml:space="preserve">  1 016,00 €</w:t>
      </w:r>
    </w:p>
    <w:p w14:paraId="181E0BA2" w14:textId="77777777" w:rsidR="00B677CB" w:rsidRPr="00A46B98" w:rsidRDefault="00B677CB" w:rsidP="003003CA">
      <w:pPr>
        <w:pStyle w:val="Listepuces"/>
        <w:numPr>
          <w:ilvl w:val="0"/>
          <w:numId w:val="0"/>
        </w:numPr>
        <w:jc w:val="both"/>
        <w:rPr>
          <w:sz w:val="10"/>
          <w:szCs w:val="10"/>
        </w:rPr>
      </w:pPr>
    </w:p>
    <w:p w14:paraId="47C15888" w14:textId="3652D2D4" w:rsidR="00B677CB" w:rsidRPr="003003CA" w:rsidRDefault="00B677CB" w:rsidP="003003CA">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Afin de permettre au Syndicat de lancer la procédure de réalisation de l'opération, il convient que la commune de Pers-Jussy :</w:t>
      </w:r>
    </w:p>
    <w:p w14:paraId="5F6E37E4" w14:textId="77777777" w:rsidR="00B677CB" w:rsidRPr="003003CA" w:rsidRDefault="00B677CB" w:rsidP="003003CA">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1) </w:t>
      </w:r>
      <w:r w:rsidRPr="003003CA">
        <w:rPr>
          <w:rFonts w:ascii="Times New Roman" w:hAnsi="Times New Roman" w:cs="Times New Roman"/>
          <w:b/>
          <w:sz w:val="20"/>
          <w:szCs w:val="20"/>
        </w:rPr>
        <w:t>Approuve</w:t>
      </w:r>
      <w:r w:rsidRPr="003003CA">
        <w:rPr>
          <w:rFonts w:ascii="Times New Roman" w:hAnsi="Times New Roman" w:cs="Times New Roman"/>
          <w:sz w:val="20"/>
          <w:szCs w:val="20"/>
        </w:rPr>
        <w:t xml:space="preserve"> le plan de financement des opérations à programmer figurant en annexe, et notamment la répartition financière proposée.</w:t>
      </w:r>
    </w:p>
    <w:p w14:paraId="4B3EF18F" w14:textId="6046860E" w:rsidR="00B677CB" w:rsidRPr="003003CA" w:rsidRDefault="00B677CB" w:rsidP="003003CA">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2) </w:t>
      </w:r>
      <w:r w:rsidRPr="003003CA">
        <w:rPr>
          <w:rFonts w:ascii="Times New Roman" w:hAnsi="Times New Roman" w:cs="Times New Roman"/>
          <w:b/>
          <w:bCs/>
          <w:sz w:val="20"/>
          <w:szCs w:val="20"/>
        </w:rPr>
        <w:t xml:space="preserve">S’engage </w:t>
      </w:r>
      <w:r w:rsidRPr="003003CA">
        <w:rPr>
          <w:rFonts w:ascii="Times New Roman" w:hAnsi="Times New Roman" w:cs="Times New Roman"/>
          <w:sz w:val="20"/>
          <w:szCs w:val="20"/>
        </w:rPr>
        <w:t>à verser au Syndicat des énergies et de l'aménagement numérique de la Haute-Savoie sa participation financière à cette opération.</w:t>
      </w:r>
    </w:p>
    <w:p w14:paraId="48C5E067" w14:textId="77777777" w:rsidR="00B677CB" w:rsidRPr="003003CA" w:rsidRDefault="00B677CB" w:rsidP="003003CA">
      <w:pPr>
        <w:pStyle w:val="Listepuces"/>
        <w:numPr>
          <w:ilvl w:val="0"/>
          <w:numId w:val="0"/>
        </w:numPr>
        <w:jc w:val="both"/>
      </w:pPr>
      <w:r w:rsidRPr="003003CA">
        <w:rPr>
          <w:b/>
          <w:bCs/>
        </w:rPr>
        <w:t>Le Conseil Municipal</w:t>
      </w:r>
      <w:r w:rsidRPr="003003CA">
        <w:t>, entendu l’exposé de Madame le Maire, après avoir pris connaissance du plan de financement de l’opération figurant en annexe et délibéré,</w:t>
      </w:r>
    </w:p>
    <w:p w14:paraId="6A3EA702" w14:textId="77777777" w:rsidR="00B677CB" w:rsidRPr="00A46B98" w:rsidRDefault="00B677CB" w:rsidP="003003CA">
      <w:pPr>
        <w:pStyle w:val="Listepuces"/>
        <w:numPr>
          <w:ilvl w:val="0"/>
          <w:numId w:val="0"/>
        </w:numPr>
        <w:jc w:val="both"/>
        <w:rPr>
          <w:sz w:val="10"/>
          <w:szCs w:val="10"/>
        </w:rPr>
      </w:pPr>
    </w:p>
    <w:p w14:paraId="0099DE88" w14:textId="77777777" w:rsidR="00B677CB" w:rsidRPr="003003CA" w:rsidRDefault="00B677CB" w:rsidP="003003CA">
      <w:pPr>
        <w:pStyle w:val="Listepuces"/>
        <w:numPr>
          <w:ilvl w:val="0"/>
          <w:numId w:val="0"/>
        </w:numPr>
        <w:jc w:val="both"/>
      </w:pPr>
      <w:r w:rsidRPr="003003CA">
        <w:rPr>
          <w:b/>
          <w:bCs/>
        </w:rPr>
        <w:t>APPROUVE</w:t>
      </w:r>
      <w:r w:rsidRPr="003003CA">
        <w:t xml:space="preserve"> le plan de financement et sa répartition financière</w:t>
      </w:r>
    </w:p>
    <w:p w14:paraId="29FAC2FA" w14:textId="77777777" w:rsidR="00B677CB" w:rsidRPr="003003CA" w:rsidRDefault="00B677CB" w:rsidP="003003CA">
      <w:pPr>
        <w:pStyle w:val="Listepuces"/>
        <w:numPr>
          <w:ilvl w:val="0"/>
          <w:numId w:val="0"/>
        </w:numPr>
        <w:jc w:val="both"/>
      </w:pPr>
      <w:r w:rsidRPr="003003CA">
        <w:t xml:space="preserve">d’un montant global estimé à : </w:t>
      </w:r>
      <w:r w:rsidRPr="003003CA">
        <w:tab/>
      </w:r>
      <w:r w:rsidRPr="003003CA">
        <w:tab/>
      </w:r>
      <w:r w:rsidRPr="003003CA">
        <w:tab/>
      </w:r>
      <w:r w:rsidRPr="003003CA">
        <w:tab/>
        <w:t>33 877,00 €</w:t>
      </w:r>
    </w:p>
    <w:p w14:paraId="1416B3CF" w14:textId="77777777" w:rsidR="00B677CB" w:rsidRPr="003003CA" w:rsidRDefault="00B677CB" w:rsidP="003003CA">
      <w:pPr>
        <w:pStyle w:val="Listepuces"/>
        <w:numPr>
          <w:ilvl w:val="0"/>
          <w:numId w:val="0"/>
        </w:numPr>
        <w:jc w:val="both"/>
      </w:pPr>
      <w:r w:rsidRPr="003003CA">
        <w:t xml:space="preserve">avec une participation financière communale s’élevant à : </w:t>
      </w:r>
      <w:r w:rsidRPr="003003CA">
        <w:tab/>
        <w:t>19 853,00 €</w:t>
      </w:r>
    </w:p>
    <w:p w14:paraId="45FCDA03" w14:textId="77777777" w:rsidR="00B677CB" w:rsidRPr="003003CA" w:rsidRDefault="00B677CB" w:rsidP="003003CA">
      <w:pPr>
        <w:pStyle w:val="Listepuces"/>
        <w:numPr>
          <w:ilvl w:val="0"/>
          <w:numId w:val="0"/>
        </w:numPr>
        <w:jc w:val="both"/>
      </w:pPr>
      <w:r w:rsidRPr="003003CA">
        <w:t xml:space="preserve">et des frais généraux s’élevant à : </w:t>
      </w:r>
      <w:r w:rsidRPr="003003CA">
        <w:tab/>
      </w:r>
      <w:r w:rsidRPr="003003CA">
        <w:tab/>
      </w:r>
      <w:r w:rsidRPr="003003CA">
        <w:tab/>
      </w:r>
      <w:r w:rsidRPr="003003CA">
        <w:tab/>
        <w:t xml:space="preserve">  1 016,00 €</w:t>
      </w:r>
    </w:p>
    <w:p w14:paraId="10448411" w14:textId="77777777" w:rsidR="00B677CB" w:rsidRPr="00A46B98" w:rsidRDefault="00B677CB" w:rsidP="003003CA">
      <w:pPr>
        <w:pStyle w:val="Listepuces"/>
        <w:numPr>
          <w:ilvl w:val="0"/>
          <w:numId w:val="0"/>
        </w:numPr>
        <w:ind w:left="284"/>
        <w:jc w:val="both"/>
        <w:rPr>
          <w:sz w:val="10"/>
          <w:szCs w:val="10"/>
        </w:rPr>
      </w:pPr>
    </w:p>
    <w:p w14:paraId="2F8B293D" w14:textId="77777777" w:rsidR="00B677CB" w:rsidRPr="003003CA" w:rsidRDefault="00B677CB" w:rsidP="003003CA">
      <w:pPr>
        <w:pStyle w:val="Listepuces"/>
        <w:numPr>
          <w:ilvl w:val="0"/>
          <w:numId w:val="0"/>
        </w:numPr>
        <w:jc w:val="both"/>
      </w:pPr>
      <w:r w:rsidRPr="003003CA">
        <w:rPr>
          <w:b/>
          <w:bCs/>
        </w:rPr>
        <w:t>S’ENGAGE</w:t>
      </w:r>
      <w:r w:rsidRPr="003003CA">
        <w:t xml:space="preserve"> à verser au Syndicat des énergies et de l’aménagement numérique de la Haute-Savoie 80 % du montant du taux de contribution au budget de fonctionnement (3 % du montant TTC) des travaux et des honoraires divers, soit : 813.00 € sous forme de fonds propres après la réception par le SYANE de la première facture de travaux. Le solde sera régularisé lors de l’émission du décompte final de l’opération.</w:t>
      </w:r>
    </w:p>
    <w:p w14:paraId="08B9D152" w14:textId="77777777" w:rsidR="00B677CB" w:rsidRPr="003003CA" w:rsidRDefault="00B677CB" w:rsidP="003003CA">
      <w:pPr>
        <w:pStyle w:val="Listepuces"/>
        <w:numPr>
          <w:ilvl w:val="0"/>
          <w:numId w:val="0"/>
        </w:numPr>
        <w:jc w:val="both"/>
      </w:pPr>
    </w:p>
    <w:p w14:paraId="207529AE" w14:textId="676DED7D" w:rsidR="00B677CB" w:rsidRPr="003003CA" w:rsidRDefault="00B677CB" w:rsidP="003003CA">
      <w:pPr>
        <w:pStyle w:val="Listepuces"/>
        <w:numPr>
          <w:ilvl w:val="0"/>
          <w:numId w:val="0"/>
        </w:numPr>
        <w:jc w:val="both"/>
      </w:pPr>
      <w:r w:rsidRPr="003003CA">
        <w:rPr>
          <w:b/>
        </w:rPr>
        <w:t>S’ENGAGE</w:t>
      </w:r>
      <w:r w:rsidRPr="003003CA">
        <w:t xml:space="preserve"> à verser au Syndicat des énergies et de l’aménagement numérique de la Haute-Savoie, sous forme de fonds propres, la participation (hors frais généraux) à la charge de la commune. Le règlement de cette participation interviendra après la réception par le SYANE de la première facture de travaux, à concurrence de 80 % du montant prévisionnel, soit 15 882,00 €. Le solde sera régularisé lors du décompte définitif.</w:t>
      </w:r>
    </w:p>
    <w:p w14:paraId="0C99FC04" w14:textId="77777777" w:rsidR="005D0082" w:rsidRPr="003003CA" w:rsidRDefault="005D0082" w:rsidP="00A46B98">
      <w:pPr>
        <w:pStyle w:val="Paragraphedeliste"/>
        <w:spacing w:after="0" w:line="240" w:lineRule="auto"/>
        <w:ind w:left="0"/>
        <w:rPr>
          <w:rFonts w:ascii="Times New Roman" w:hAnsi="Times New Roman" w:cs="Times New Roman"/>
          <w:bCs/>
          <w:sz w:val="20"/>
          <w:szCs w:val="20"/>
        </w:rPr>
      </w:pPr>
    </w:p>
    <w:p w14:paraId="58068720" w14:textId="774167DD" w:rsidR="007750A2" w:rsidRPr="00F11CCC" w:rsidRDefault="005D008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F11CCC">
        <w:rPr>
          <w:rFonts w:ascii="Times New Roman" w:hAnsi="Times New Roman" w:cs="Times New Roman"/>
          <w:b/>
          <w:sz w:val="20"/>
          <w:szCs w:val="20"/>
          <w:u w:val="single"/>
        </w:rPr>
        <w:t>Demande de subventions au Conseil Départemental de Haute-Savoie</w:t>
      </w:r>
    </w:p>
    <w:p w14:paraId="233A7F60" w14:textId="77777777" w:rsidR="007750A2" w:rsidRPr="003003CA" w:rsidRDefault="007750A2" w:rsidP="003003CA">
      <w:pPr>
        <w:pStyle w:val="Paragraphedeliste"/>
        <w:spacing w:after="0" w:line="240" w:lineRule="auto"/>
        <w:ind w:left="0"/>
        <w:jc w:val="both"/>
        <w:rPr>
          <w:rFonts w:ascii="Times New Roman" w:hAnsi="Times New Roman" w:cs="Times New Roman"/>
          <w:b/>
          <w:sz w:val="20"/>
          <w:szCs w:val="20"/>
          <w:u w:val="single"/>
        </w:rPr>
      </w:pPr>
    </w:p>
    <w:p w14:paraId="621E66C5" w14:textId="77777777" w:rsidR="007750A2" w:rsidRPr="003003CA" w:rsidRDefault="007750A2" w:rsidP="003003CA">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b/>
          <w:bCs/>
          <w:color w:val="000000" w:themeColor="text1"/>
          <w:sz w:val="20"/>
          <w:szCs w:val="20"/>
          <w:u w:val="single"/>
        </w:rPr>
        <w:t>Dans le cadre du CDAS</w:t>
      </w:r>
      <w:r w:rsidRPr="003003CA">
        <w:rPr>
          <w:rFonts w:ascii="Times New Roman" w:hAnsi="Times New Roman" w:cs="Times New Roman"/>
          <w:color w:val="000000" w:themeColor="text1"/>
          <w:sz w:val="20"/>
          <w:szCs w:val="20"/>
        </w:rPr>
        <w:t> :</w:t>
      </w:r>
    </w:p>
    <w:p w14:paraId="5984B7EB" w14:textId="2165724F" w:rsidR="007750A2" w:rsidRPr="003003CA" w:rsidRDefault="00FB4977" w:rsidP="003003CA">
      <w:pPr>
        <w:pStyle w:val="Paragraphedeliste"/>
        <w:spacing w:after="0" w:line="240" w:lineRule="auto"/>
        <w:ind w:left="0"/>
        <w:jc w:val="both"/>
        <w:rPr>
          <w:rFonts w:ascii="Times New Roman" w:hAnsi="Times New Roman" w:cs="Times New Roman"/>
          <w:color w:val="000000" w:themeColor="text1"/>
          <w:sz w:val="20"/>
          <w:szCs w:val="20"/>
        </w:rPr>
      </w:pPr>
      <w:bookmarkStart w:id="3" w:name="_Hlk68181092"/>
      <w:r>
        <w:rPr>
          <w:rFonts w:ascii="Times New Roman" w:hAnsi="Times New Roman" w:cs="Times New Roman"/>
          <w:color w:val="000000" w:themeColor="text1"/>
          <w:sz w:val="20"/>
          <w:szCs w:val="20"/>
        </w:rPr>
        <w:t>Madame</w:t>
      </w:r>
      <w:r w:rsidR="007750A2" w:rsidRPr="003003CA">
        <w:rPr>
          <w:rFonts w:ascii="Times New Roman" w:hAnsi="Times New Roman" w:cs="Times New Roman"/>
          <w:color w:val="000000" w:themeColor="text1"/>
          <w:sz w:val="20"/>
          <w:szCs w:val="20"/>
        </w:rPr>
        <w:t xml:space="preserve"> le Maire propose au Conseil Municipal de solliciter, </w:t>
      </w:r>
      <w:bookmarkEnd w:id="3"/>
      <w:r w:rsidR="007750A2" w:rsidRPr="003003CA">
        <w:rPr>
          <w:rFonts w:ascii="Times New Roman" w:hAnsi="Times New Roman" w:cs="Times New Roman"/>
          <w:color w:val="000000" w:themeColor="text1"/>
          <w:sz w:val="20"/>
          <w:szCs w:val="20"/>
        </w:rPr>
        <w:t>au titre du Contrat Départemental d’Avenir et de Solidarité (CDAS), une aide auprès du Conseil Départemental de Haute-Savoie pour les travaux suivants :</w:t>
      </w:r>
    </w:p>
    <w:p w14:paraId="53908850" w14:textId="77777777" w:rsidR="007750A2" w:rsidRPr="00FB4977" w:rsidRDefault="007750A2" w:rsidP="003003CA">
      <w:pPr>
        <w:pStyle w:val="Paragraphedeliste"/>
        <w:spacing w:after="0" w:line="240" w:lineRule="auto"/>
        <w:ind w:left="0"/>
        <w:jc w:val="both"/>
        <w:rPr>
          <w:rFonts w:ascii="Times New Roman" w:hAnsi="Times New Roman" w:cs="Times New Roman"/>
          <w:color w:val="000000" w:themeColor="text1"/>
          <w:sz w:val="10"/>
          <w:szCs w:val="10"/>
        </w:rPr>
      </w:pPr>
    </w:p>
    <w:p w14:paraId="6ACA4C03" w14:textId="77777777" w:rsidR="007750A2" w:rsidRDefault="007750A2" w:rsidP="00A46B98">
      <w:pPr>
        <w:numPr>
          <w:ilvl w:val="0"/>
          <w:numId w:val="25"/>
        </w:numPr>
        <w:tabs>
          <w:tab w:val="left" w:pos="284"/>
        </w:tabs>
        <w:spacing w:after="0" w:line="240" w:lineRule="auto"/>
        <w:ind w:left="284" w:hanging="284"/>
        <w:jc w:val="both"/>
        <w:rPr>
          <w:rFonts w:ascii="Times New Roman" w:hAnsi="Times New Roman" w:cs="Times New Roman"/>
          <w:snapToGrid w:val="0"/>
          <w:sz w:val="20"/>
          <w:szCs w:val="20"/>
        </w:rPr>
      </w:pPr>
      <w:r w:rsidRPr="00A46B98">
        <w:rPr>
          <w:rFonts w:ascii="Times New Roman" w:hAnsi="Times New Roman" w:cs="Times New Roman"/>
          <w:snapToGrid w:val="0"/>
          <w:sz w:val="20"/>
          <w:szCs w:val="20"/>
        </w:rPr>
        <w:t>Réhabilitation et restructuration de la mairie</w:t>
      </w:r>
    </w:p>
    <w:p w14:paraId="140821AD" w14:textId="77777777" w:rsidR="004A7F92" w:rsidRPr="00A46B98" w:rsidRDefault="004A7F92" w:rsidP="004A7F92">
      <w:pPr>
        <w:tabs>
          <w:tab w:val="left" w:pos="284"/>
        </w:tabs>
        <w:spacing w:after="0" w:line="240" w:lineRule="auto"/>
        <w:ind w:left="284"/>
        <w:jc w:val="both"/>
        <w:rPr>
          <w:rFonts w:ascii="Times New Roman" w:hAnsi="Times New Roman" w:cs="Times New Roman"/>
          <w:snapToGrid w:val="0"/>
          <w:sz w:val="20"/>
          <w:szCs w:val="20"/>
        </w:rPr>
      </w:pPr>
    </w:p>
    <w:p w14:paraId="6DD2FEF5" w14:textId="115E5DA9" w:rsidR="007750A2" w:rsidRPr="004A7F92" w:rsidRDefault="007750A2" w:rsidP="003003CA">
      <w:pPr>
        <w:spacing w:after="0" w:line="240" w:lineRule="auto"/>
        <w:jc w:val="both"/>
        <w:rPr>
          <w:rFonts w:ascii="Times New Roman" w:hAnsi="Times New Roman" w:cs="Times New Roman"/>
          <w:snapToGrid w:val="0"/>
          <w:sz w:val="20"/>
          <w:szCs w:val="20"/>
        </w:rPr>
      </w:pPr>
      <w:r w:rsidRPr="004A7F92">
        <w:rPr>
          <w:rFonts w:ascii="Times New Roman" w:hAnsi="Times New Roman" w:cs="Times New Roman"/>
          <w:snapToGrid w:val="0"/>
          <w:sz w:val="20"/>
          <w:szCs w:val="20"/>
        </w:rPr>
        <w:t xml:space="preserve">L’enveloppe prévisionnelle affectée aux travaux est de </w:t>
      </w:r>
      <w:r w:rsidR="004A7F92" w:rsidRPr="004A7F92">
        <w:rPr>
          <w:rFonts w:ascii="Times New Roman" w:hAnsi="Times New Roman" w:cs="Times New Roman"/>
          <w:snapToGrid w:val="0"/>
          <w:sz w:val="20"/>
          <w:szCs w:val="20"/>
        </w:rPr>
        <w:t>3 360 542</w:t>
      </w:r>
      <w:r w:rsidRPr="004A7F92">
        <w:rPr>
          <w:rFonts w:ascii="Times New Roman" w:hAnsi="Times New Roman" w:cs="Times New Roman"/>
          <w:snapToGrid w:val="0"/>
          <w:sz w:val="20"/>
          <w:szCs w:val="20"/>
        </w:rPr>
        <w:t xml:space="preserve"> € HT.</w:t>
      </w:r>
    </w:p>
    <w:p w14:paraId="528BDE2F" w14:textId="6481D432" w:rsidR="007750A2" w:rsidRPr="004A7F92" w:rsidRDefault="007750A2" w:rsidP="003003CA">
      <w:pPr>
        <w:spacing w:after="0" w:line="240" w:lineRule="auto"/>
        <w:jc w:val="both"/>
        <w:rPr>
          <w:rFonts w:ascii="Times New Roman" w:hAnsi="Times New Roman" w:cs="Times New Roman"/>
          <w:snapToGrid w:val="0"/>
          <w:sz w:val="20"/>
          <w:szCs w:val="20"/>
        </w:rPr>
      </w:pPr>
      <w:r w:rsidRPr="004A7F92">
        <w:rPr>
          <w:rFonts w:ascii="Times New Roman" w:hAnsi="Times New Roman" w:cs="Times New Roman"/>
          <w:snapToGrid w:val="0"/>
          <w:sz w:val="20"/>
          <w:szCs w:val="20"/>
        </w:rPr>
        <w:t xml:space="preserve">Demande de subvention : </w:t>
      </w:r>
      <w:r w:rsidR="00F11CCC" w:rsidRPr="004A7F92">
        <w:rPr>
          <w:rFonts w:ascii="Times New Roman" w:hAnsi="Times New Roman" w:cs="Times New Roman"/>
          <w:snapToGrid w:val="0"/>
          <w:sz w:val="20"/>
          <w:szCs w:val="20"/>
        </w:rPr>
        <w:t>1</w:t>
      </w:r>
      <w:r w:rsidRPr="004A7F92">
        <w:rPr>
          <w:rFonts w:ascii="Times New Roman" w:hAnsi="Times New Roman" w:cs="Times New Roman"/>
          <w:snapToGrid w:val="0"/>
          <w:sz w:val="20"/>
          <w:szCs w:val="20"/>
        </w:rPr>
        <w:t>00 000 €.</w:t>
      </w:r>
    </w:p>
    <w:p w14:paraId="1D5D1DA0" w14:textId="77777777" w:rsidR="007750A2" w:rsidRPr="004A7F92" w:rsidRDefault="007750A2" w:rsidP="003003CA">
      <w:pPr>
        <w:pStyle w:val="Paragraphedeliste"/>
        <w:tabs>
          <w:tab w:val="left" w:pos="284"/>
        </w:tabs>
        <w:spacing w:after="0" w:line="240" w:lineRule="auto"/>
        <w:ind w:left="0"/>
        <w:jc w:val="both"/>
        <w:rPr>
          <w:rFonts w:ascii="Times New Roman" w:hAnsi="Times New Roman" w:cs="Times New Roman"/>
          <w:sz w:val="10"/>
          <w:szCs w:val="10"/>
        </w:rPr>
      </w:pPr>
    </w:p>
    <w:p w14:paraId="18464B95" w14:textId="77777777" w:rsidR="007750A2" w:rsidRDefault="007750A2" w:rsidP="003003CA">
      <w:pPr>
        <w:tabs>
          <w:tab w:val="left" w:pos="284"/>
        </w:tabs>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Le Conseil Municipal, après en avoir délibéré à l’unanimité, décide :</w:t>
      </w:r>
    </w:p>
    <w:p w14:paraId="50D5AAD3" w14:textId="77777777" w:rsidR="004A7F92" w:rsidRPr="003003CA" w:rsidRDefault="004A7F92" w:rsidP="003003CA">
      <w:pPr>
        <w:tabs>
          <w:tab w:val="left" w:pos="284"/>
        </w:tabs>
        <w:spacing w:after="0" w:line="240" w:lineRule="auto"/>
        <w:jc w:val="both"/>
        <w:rPr>
          <w:rFonts w:ascii="Times New Roman" w:hAnsi="Times New Roman" w:cs="Times New Roman"/>
          <w:sz w:val="20"/>
          <w:szCs w:val="20"/>
        </w:rPr>
      </w:pPr>
    </w:p>
    <w:p w14:paraId="172EEF2D" w14:textId="4E3FB09A" w:rsidR="007750A2" w:rsidRPr="003003CA" w:rsidRDefault="007750A2" w:rsidP="00A46B98">
      <w:pPr>
        <w:pStyle w:val="Paragraphedeliste"/>
        <w:numPr>
          <w:ilvl w:val="0"/>
          <w:numId w:val="24"/>
        </w:numPr>
        <w:tabs>
          <w:tab w:val="left" w:pos="284"/>
        </w:tabs>
        <w:spacing w:after="0" w:line="240" w:lineRule="auto"/>
        <w:ind w:left="284" w:hanging="284"/>
        <w:jc w:val="both"/>
        <w:rPr>
          <w:rFonts w:ascii="Times New Roman" w:hAnsi="Times New Roman" w:cs="Times New Roman"/>
          <w:sz w:val="20"/>
          <w:szCs w:val="20"/>
        </w:rPr>
      </w:pPr>
      <w:r w:rsidRPr="003003CA">
        <w:rPr>
          <w:rFonts w:ascii="Times New Roman" w:hAnsi="Times New Roman" w:cs="Times New Roman"/>
          <w:sz w:val="20"/>
          <w:szCs w:val="20"/>
        </w:rPr>
        <w:t>de solliciter auprès du Conseil Départemental de Haute-Savoie, au titre du Contrat Départemental d’Avenir et de Solidarité 2023, une demande de subvention pour l’objet ci-dessus ;</w:t>
      </w:r>
    </w:p>
    <w:p w14:paraId="7E9A5561" w14:textId="77777777" w:rsidR="007750A2" w:rsidRPr="003003CA" w:rsidRDefault="007750A2" w:rsidP="00A46B98">
      <w:pPr>
        <w:pStyle w:val="Paragraphedeliste"/>
        <w:numPr>
          <w:ilvl w:val="0"/>
          <w:numId w:val="24"/>
        </w:numPr>
        <w:tabs>
          <w:tab w:val="left" w:pos="284"/>
        </w:tabs>
        <w:spacing w:after="0" w:line="240" w:lineRule="auto"/>
        <w:ind w:left="284" w:hanging="284"/>
        <w:jc w:val="both"/>
        <w:rPr>
          <w:rFonts w:ascii="Times New Roman" w:hAnsi="Times New Roman" w:cs="Times New Roman"/>
          <w:sz w:val="20"/>
          <w:szCs w:val="20"/>
        </w:rPr>
      </w:pPr>
      <w:r w:rsidRPr="003003CA">
        <w:rPr>
          <w:rFonts w:ascii="Times New Roman" w:hAnsi="Times New Roman" w:cs="Times New Roman"/>
          <w:sz w:val="20"/>
          <w:szCs w:val="20"/>
        </w:rPr>
        <w:t>d’autoriser Mme le Maire à signer tous les documents nécessaires à l’aboutissement de ce dossier et à encaisser la subvention.</w:t>
      </w:r>
    </w:p>
    <w:p w14:paraId="01CA67BF" w14:textId="77777777" w:rsidR="007750A2" w:rsidRPr="003003CA" w:rsidRDefault="007750A2" w:rsidP="003003CA">
      <w:pPr>
        <w:tabs>
          <w:tab w:val="left" w:pos="284"/>
        </w:tabs>
        <w:spacing w:after="0" w:line="240" w:lineRule="auto"/>
        <w:jc w:val="both"/>
        <w:rPr>
          <w:rFonts w:ascii="Times New Roman" w:hAnsi="Times New Roman" w:cs="Times New Roman"/>
          <w:sz w:val="20"/>
          <w:szCs w:val="20"/>
        </w:rPr>
      </w:pPr>
    </w:p>
    <w:p w14:paraId="4CFAC774" w14:textId="77777777" w:rsidR="007750A2" w:rsidRPr="003003CA" w:rsidRDefault="007750A2" w:rsidP="003003CA">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b/>
          <w:bCs/>
          <w:color w:val="000000" w:themeColor="text1"/>
          <w:sz w:val="20"/>
          <w:szCs w:val="20"/>
          <w:u w:val="single"/>
        </w:rPr>
        <w:t>Dans le cadre des amendes de police</w:t>
      </w:r>
      <w:r w:rsidRPr="003003CA">
        <w:rPr>
          <w:rFonts w:ascii="Times New Roman" w:hAnsi="Times New Roman" w:cs="Times New Roman"/>
          <w:color w:val="000000" w:themeColor="text1"/>
          <w:sz w:val="20"/>
          <w:szCs w:val="20"/>
        </w:rPr>
        <w:t> :</w:t>
      </w:r>
    </w:p>
    <w:p w14:paraId="4BC28868" w14:textId="77777777" w:rsidR="007750A2" w:rsidRPr="003003CA" w:rsidRDefault="007750A2" w:rsidP="003003CA">
      <w:pPr>
        <w:pStyle w:val="Paragraphedeliste"/>
        <w:spacing w:after="0" w:line="240" w:lineRule="auto"/>
        <w:ind w:left="0"/>
        <w:jc w:val="both"/>
        <w:rPr>
          <w:rFonts w:ascii="Times New Roman" w:hAnsi="Times New Roman" w:cs="Times New Roman"/>
          <w:color w:val="000000" w:themeColor="text1"/>
          <w:sz w:val="20"/>
          <w:szCs w:val="20"/>
        </w:rPr>
      </w:pPr>
    </w:p>
    <w:p w14:paraId="00F7D168" w14:textId="2235D91B" w:rsidR="007750A2" w:rsidRPr="003003CA" w:rsidRDefault="00FB4977" w:rsidP="003003CA">
      <w:pPr>
        <w:pStyle w:val="Paragraphedeliste"/>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Madame</w:t>
      </w:r>
      <w:r w:rsidR="007750A2" w:rsidRPr="003003CA">
        <w:rPr>
          <w:rFonts w:ascii="Times New Roman" w:hAnsi="Times New Roman" w:cs="Times New Roman"/>
          <w:color w:val="000000" w:themeColor="text1"/>
          <w:sz w:val="20"/>
          <w:szCs w:val="20"/>
        </w:rPr>
        <w:t xml:space="preserve"> le Maire expose au Conseil Municipal que la recette provenant du produit des amendes de police est répartie entre les communes de moins de 10 000 habitants dans le cadre de travaux relatifs à la sécurité.</w:t>
      </w:r>
    </w:p>
    <w:p w14:paraId="3E292B2B" w14:textId="77777777" w:rsidR="007750A2" w:rsidRPr="00A46B98" w:rsidRDefault="007750A2" w:rsidP="003003CA">
      <w:pPr>
        <w:pStyle w:val="Paragraphedeliste"/>
        <w:spacing w:after="0" w:line="240" w:lineRule="auto"/>
        <w:ind w:left="0"/>
        <w:jc w:val="both"/>
        <w:rPr>
          <w:rFonts w:ascii="Times New Roman" w:hAnsi="Times New Roman" w:cs="Times New Roman"/>
          <w:color w:val="000000" w:themeColor="text1"/>
          <w:sz w:val="10"/>
          <w:szCs w:val="10"/>
        </w:rPr>
      </w:pPr>
    </w:p>
    <w:p w14:paraId="1EB6963C" w14:textId="77777777" w:rsidR="0070480B" w:rsidRDefault="007750A2" w:rsidP="003003CA">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color w:val="000000" w:themeColor="text1"/>
          <w:sz w:val="20"/>
          <w:szCs w:val="20"/>
        </w:rPr>
        <w:t>Elle propose donc de solliciter auprès du Conseil Départemental de Haute-Savoie, au titre de cette répartition, une demande de subvention pour financer les opérations liées à la sécurité sur la commune, notamment</w:t>
      </w:r>
      <w:r w:rsidR="0070480B">
        <w:rPr>
          <w:rFonts w:ascii="Times New Roman" w:hAnsi="Times New Roman" w:cs="Times New Roman"/>
          <w:color w:val="000000" w:themeColor="text1"/>
          <w:sz w:val="20"/>
          <w:szCs w:val="20"/>
        </w:rPr>
        <w:t xml:space="preserve"> : </w:t>
      </w:r>
    </w:p>
    <w:p w14:paraId="2C2245ED" w14:textId="77777777" w:rsidR="00FF2BC6" w:rsidRDefault="00FF2BC6" w:rsidP="003003CA">
      <w:pPr>
        <w:pStyle w:val="Paragraphedeliste"/>
        <w:spacing w:after="0" w:line="240" w:lineRule="auto"/>
        <w:ind w:left="0"/>
        <w:jc w:val="both"/>
        <w:rPr>
          <w:rFonts w:ascii="Times New Roman" w:hAnsi="Times New Roman" w:cs="Times New Roman"/>
          <w:color w:val="000000" w:themeColor="text1"/>
          <w:sz w:val="20"/>
          <w:szCs w:val="20"/>
        </w:rPr>
      </w:pPr>
    </w:p>
    <w:p w14:paraId="07B1E2C0" w14:textId="77777777" w:rsidR="0070480B" w:rsidRPr="00FF2BC6" w:rsidRDefault="007750A2" w:rsidP="0070480B">
      <w:pPr>
        <w:pStyle w:val="Paragraphedeliste"/>
        <w:numPr>
          <w:ilvl w:val="0"/>
          <w:numId w:val="24"/>
        </w:numPr>
        <w:spacing w:after="0" w:line="240" w:lineRule="auto"/>
        <w:jc w:val="both"/>
        <w:rPr>
          <w:rFonts w:ascii="Times New Roman" w:hAnsi="Times New Roman" w:cs="Times New Roman"/>
          <w:sz w:val="20"/>
          <w:szCs w:val="20"/>
        </w:rPr>
      </w:pPr>
      <w:r w:rsidRPr="00FF2BC6">
        <w:rPr>
          <w:rFonts w:ascii="Times New Roman" w:hAnsi="Times New Roman" w:cs="Times New Roman"/>
          <w:sz w:val="20"/>
          <w:szCs w:val="20"/>
        </w:rPr>
        <w:lastRenderedPageBreak/>
        <w:t xml:space="preserve">l’installation </w:t>
      </w:r>
      <w:r w:rsidR="00C77FF8" w:rsidRPr="00FF2BC6">
        <w:rPr>
          <w:rFonts w:ascii="Times New Roman" w:hAnsi="Times New Roman" w:cs="Times New Roman"/>
          <w:sz w:val="20"/>
          <w:szCs w:val="20"/>
        </w:rPr>
        <w:t xml:space="preserve">de barrières de sécurité à </w:t>
      </w:r>
      <w:r w:rsidR="0070480B" w:rsidRPr="00FF2BC6">
        <w:rPr>
          <w:rFonts w:ascii="Times New Roman" w:hAnsi="Times New Roman" w:cs="Times New Roman"/>
          <w:sz w:val="20"/>
          <w:szCs w:val="20"/>
        </w:rPr>
        <w:t xml:space="preserve">proximité de l’école maternelle ; </w:t>
      </w:r>
    </w:p>
    <w:p w14:paraId="4C69E6CA" w14:textId="77CB6996" w:rsidR="007750A2" w:rsidRPr="00FF2BC6" w:rsidRDefault="00F11CCC" w:rsidP="0070480B">
      <w:pPr>
        <w:pStyle w:val="Paragraphedeliste"/>
        <w:numPr>
          <w:ilvl w:val="0"/>
          <w:numId w:val="24"/>
        </w:numPr>
        <w:spacing w:after="0" w:line="240" w:lineRule="auto"/>
        <w:jc w:val="both"/>
        <w:rPr>
          <w:rFonts w:ascii="Times New Roman" w:hAnsi="Times New Roman" w:cs="Times New Roman"/>
          <w:sz w:val="20"/>
          <w:szCs w:val="20"/>
        </w:rPr>
      </w:pPr>
      <w:r w:rsidRPr="00FF2BC6">
        <w:rPr>
          <w:rFonts w:ascii="Times New Roman" w:hAnsi="Times New Roman" w:cs="Times New Roman"/>
          <w:sz w:val="20"/>
          <w:szCs w:val="20"/>
        </w:rPr>
        <w:t xml:space="preserve">l’installation de gabions </w:t>
      </w:r>
      <w:r w:rsidR="0070480B" w:rsidRPr="00FF2BC6">
        <w:rPr>
          <w:rFonts w:ascii="Times New Roman" w:hAnsi="Times New Roman" w:cs="Times New Roman"/>
          <w:sz w:val="20"/>
          <w:szCs w:val="20"/>
        </w:rPr>
        <w:t>au</w:t>
      </w:r>
      <w:r w:rsidR="004A7F92" w:rsidRPr="00FF2BC6">
        <w:rPr>
          <w:rFonts w:ascii="Times New Roman" w:hAnsi="Times New Roman" w:cs="Times New Roman"/>
          <w:sz w:val="20"/>
          <w:szCs w:val="20"/>
        </w:rPr>
        <w:t xml:space="preserve"> parking des Fins</w:t>
      </w:r>
      <w:r w:rsidR="0070480B" w:rsidRPr="00FF2BC6">
        <w:rPr>
          <w:rFonts w:ascii="Times New Roman" w:hAnsi="Times New Roman" w:cs="Times New Roman"/>
          <w:sz w:val="20"/>
          <w:szCs w:val="20"/>
        </w:rPr>
        <w:t>;</w:t>
      </w:r>
    </w:p>
    <w:p w14:paraId="3DA983E6" w14:textId="77777777" w:rsidR="00FF2BC6" w:rsidRPr="00FF2BC6" w:rsidRDefault="0070480B" w:rsidP="0070480B">
      <w:pPr>
        <w:pStyle w:val="Paragraphedeliste"/>
        <w:numPr>
          <w:ilvl w:val="0"/>
          <w:numId w:val="24"/>
        </w:numPr>
        <w:spacing w:after="0" w:line="240" w:lineRule="auto"/>
        <w:jc w:val="both"/>
        <w:rPr>
          <w:rFonts w:ascii="Times New Roman" w:hAnsi="Times New Roman" w:cs="Times New Roman"/>
          <w:sz w:val="20"/>
          <w:szCs w:val="20"/>
        </w:rPr>
      </w:pPr>
      <w:r w:rsidRPr="00FF2BC6">
        <w:rPr>
          <w:rFonts w:ascii="Times New Roman" w:hAnsi="Times New Roman" w:cs="Times New Roman"/>
          <w:sz w:val="20"/>
          <w:szCs w:val="20"/>
        </w:rPr>
        <w:t>l’achat d’un panneau lumineux « attention aux enfants »</w:t>
      </w:r>
      <w:r w:rsidR="00FF2BC6" w:rsidRPr="00FF2BC6">
        <w:rPr>
          <w:rFonts w:ascii="Times New Roman" w:hAnsi="Times New Roman" w:cs="Times New Roman"/>
          <w:sz w:val="20"/>
          <w:szCs w:val="20"/>
        </w:rPr>
        <w:t xml:space="preserve"> et d’un radar pédagogique</w:t>
      </w:r>
    </w:p>
    <w:p w14:paraId="4DF8FE2C" w14:textId="77777777" w:rsidR="00FF2BC6" w:rsidRDefault="00FF2BC6" w:rsidP="00FF2BC6">
      <w:pPr>
        <w:pStyle w:val="Paragraphedeliste"/>
        <w:spacing w:after="0" w:line="240" w:lineRule="auto"/>
        <w:jc w:val="both"/>
        <w:rPr>
          <w:rFonts w:ascii="Times New Roman" w:hAnsi="Times New Roman" w:cs="Times New Roman"/>
          <w:i/>
          <w:iCs/>
          <w:color w:val="FF0000"/>
          <w:sz w:val="20"/>
          <w:szCs w:val="20"/>
        </w:rPr>
      </w:pPr>
    </w:p>
    <w:p w14:paraId="15C7B458" w14:textId="03A09613" w:rsidR="007750A2" w:rsidRDefault="00FF2BC6" w:rsidP="003003CA">
      <w:pPr>
        <w:pStyle w:val="Paragraphedeliste"/>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 coût prévisionnel affecté à ces travaux est estimé à 25 547.38 € HT.</w:t>
      </w:r>
    </w:p>
    <w:p w14:paraId="0F2C4A9F" w14:textId="77777777" w:rsidR="00FF2BC6" w:rsidRPr="00FF2BC6" w:rsidRDefault="00FF2BC6" w:rsidP="003003CA">
      <w:pPr>
        <w:pStyle w:val="Paragraphedeliste"/>
        <w:spacing w:after="0" w:line="240" w:lineRule="auto"/>
        <w:ind w:left="0"/>
        <w:jc w:val="both"/>
        <w:rPr>
          <w:rFonts w:ascii="Times New Roman" w:hAnsi="Times New Roman" w:cs="Times New Roman"/>
          <w:color w:val="000000" w:themeColor="text1"/>
          <w:sz w:val="20"/>
          <w:szCs w:val="20"/>
        </w:rPr>
      </w:pPr>
    </w:p>
    <w:p w14:paraId="295E4918" w14:textId="10AA4B59" w:rsidR="007750A2" w:rsidRPr="003003CA" w:rsidRDefault="007750A2" w:rsidP="003003CA">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color w:val="000000" w:themeColor="text1"/>
          <w:sz w:val="20"/>
          <w:szCs w:val="20"/>
        </w:rPr>
        <w:t xml:space="preserve">Le Conseil Municipal, après délibération, sollicite à l’unanimité une demande de subvention au titre des amendes de police auprès du Conseil Départemental pour financer </w:t>
      </w:r>
      <w:r w:rsidR="00FF2BC6">
        <w:rPr>
          <w:rFonts w:ascii="Times New Roman" w:hAnsi="Times New Roman" w:cs="Times New Roman"/>
          <w:color w:val="000000" w:themeColor="text1"/>
          <w:sz w:val="20"/>
          <w:szCs w:val="20"/>
        </w:rPr>
        <w:t>c</w:t>
      </w:r>
      <w:r w:rsidRPr="003003CA">
        <w:rPr>
          <w:rFonts w:ascii="Times New Roman" w:hAnsi="Times New Roman" w:cs="Times New Roman"/>
          <w:color w:val="000000" w:themeColor="text1"/>
          <w:sz w:val="20"/>
          <w:szCs w:val="20"/>
        </w:rPr>
        <w:t>es travaux</w:t>
      </w:r>
      <w:r w:rsidR="00FF2BC6">
        <w:rPr>
          <w:rFonts w:ascii="Times New Roman" w:hAnsi="Times New Roman" w:cs="Times New Roman"/>
          <w:color w:val="000000" w:themeColor="text1"/>
          <w:sz w:val="20"/>
          <w:szCs w:val="20"/>
        </w:rPr>
        <w:t>.</w:t>
      </w:r>
    </w:p>
    <w:bookmarkEnd w:id="2"/>
    <w:p w14:paraId="686C813D" w14:textId="77777777" w:rsidR="00A46B98" w:rsidRPr="00A46B98" w:rsidRDefault="00A46B98" w:rsidP="00A46B98">
      <w:pPr>
        <w:pStyle w:val="Paragraphedeliste"/>
        <w:spacing w:after="0" w:line="240" w:lineRule="auto"/>
        <w:ind w:left="0"/>
        <w:jc w:val="both"/>
        <w:rPr>
          <w:rFonts w:ascii="Times New Roman" w:hAnsi="Times New Roman" w:cs="Times New Roman"/>
          <w:sz w:val="20"/>
          <w:szCs w:val="20"/>
        </w:rPr>
      </w:pPr>
    </w:p>
    <w:p w14:paraId="0218E6FC" w14:textId="77777777" w:rsidR="004D45A2" w:rsidRPr="003003CA" w:rsidRDefault="004D45A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Compte-rendu des commissions</w:t>
      </w:r>
    </w:p>
    <w:p w14:paraId="7FD9F0DC" w14:textId="77777777" w:rsidR="00765B89" w:rsidRPr="003003CA" w:rsidRDefault="00765B89" w:rsidP="003003CA">
      <w:pPr>
        <w:spacing w:after="0" w:line="240" w:lineRule="auto"/>
        <w:jc w:val="both"/>
        <w:rPr>
          <w:rFonts w:ascii="Times New Roman" w:hAnsi="Times New Roman" w:cs="Times New Roman"/>
          <w:b/>
          <w:sz w:val="20"/>
          <w:szCs w:val="20"/>
        </w:rPr>
      </w:pPr>
    </w:p>
    <w:p w14:paraId="64D4CA0E" w14:textId="103ADBCC" w:rsidR="0000599E" w:rsidRDefault="0000599E" w:rsidP="000059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Mme Nathalie FREYRE pour les commissions environnement - culture et patrimoine</w:t>
      </w:r>
      <w:r w:rsidR="0085243F">
        <w:rPr>
          <w:rFonts w:ascii="Times New Roman" w:hAnsi="Times New Roman" w:cs="Times New Roman"/>
          <w:b/>
          <w:sz w:val="20"/>
          <w:szCs w:val="20"/>
        </w:rPr>
        <w:t xml:space="preserve"> </w:t>
      </w:r>
    </w:p>
    <w:p w14:paraId="5258773E"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Nettoyage le 25 mars : peu de monde.</w:t>
      </w:r>
    </w:p>
    <w:p w14:paraId="26E35E8A" w14:textId="7A3B4DB4" w:rsidR="0000599E" w:rsidRPr="00224D36" w:rsidRDefault="008C0903"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12</w:t>
      </w:r>
      <w:r w:rsidR="0000599E" w:rsidRPr="00224D36">
        <w:rPr>
          <w:rFonts w:ascii="Times New Roman" w:hAnsi="Times New Roman" w:cs="Times New Roman"/>
          <w:bCs/>
          <w:sz w:val="20"/>
          <w:szCs w:val="20"/>
        </w:rPr>
        <w:t>0 pneus ramassés, 3 tournées de camion. Collation à la cabane des chasseurs.</w:t>
      </w:r>
    </w:p>
    <w:p w14:paraId="7BAEA5E0" w14:textId="1B71DE1C"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xml:space="preserve">Journée de la </w:t>
      </w:r>
      <w:r w:rsidR="008C0903" w:rsidRPr="00224D36">
        <w:rPr>
          <w:rFonts w:ascii="Times New Roman" w:hAnsi="Times New Roman" w:cs="Times New Roman"/>
          <w:bCs/>
          <w:sz w:val="20"/>
          <w:szCs w:val="20"/>
        </w:rPr>
        <w:t>T</w:t>
      </w:r>
      <w:r w:rsidRPr="00224D36">
        <w:rPr>
          <w:rFonts w:ascii="Times New Roman" w:hAnsi="Times New Roman" w:cs="Times New Roman"/>
          <w:bCs/>
          <w:sz w:val="20"/>
          <w:szCs w:val="20"/>
        </w:rPr>
        <w:t>erre le 23 avril.</w:t>
      </w:r>
    </w:p>
    <w:p w14:paraId="2C0FB465" w14:textId="77777777" w:rsidR="0085243F" w:rsidRDefault="0085243F" w:rsidP="0000599E">
      <w:pPr>
        <w:pStyle w:val="Paragraphedeliste"/>
        <w:spacing w:after="0" w:line="240" w:lineRule="auto"/>
        <w:ind w:left="0"/>
        <w:jc w:val="both"/>
        <w:rPr>
          <w:rFonts w:ascii="Times New Roman" w:hAnsi="Times New Roman" w:cs="Times New Roman"/>
          <w:bCs/>
          <w:color w:val="FF0000"/>
          <w:sz w:val="20"/>
          <w:szCs w:val="20"/>
        </w:rPr>
      </w:pPr>
    </w:p>
    <w:p w14:paraId="761E8918" w14:textId="77777777" w:rsidR="0000599E" w:rsidRDefault="0000599E" w:rsidP="0000599E">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Mme Marie-Claire LAFFIN pour la commission scolaire :</w:t>
      </w:r>
    </w:p>
    <w:p w14:paraId="0C7E4E57"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07/03 : réunion entre les enseignants, l’APE et la mairie pour les subventions que l’on verse.</w:t>
      </w:r>
    </w:p>
    <w:p w14:paraId="64901361"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10/03 : projection au SEJ « film séjour à Vallorcine 11-13 ans ».</w:t>
      </w:r>
    </w:p>
    <w:p w14:paraId="3A5530A1" w14:textId="0B02D8A4"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16/03 : conseil d’école du Chef-Lieu :</w:t>
      </w:r>
    </w:p>
    <w:p w14:paraId="06445DCA" w14:textId="7707FDE6"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prend acte de la démission de Marjorie LOTH et de la candidature de Marie-Amélie HALLé</w:t>
      </w:r>
    </w:p>
    <w:p w14:paraId="03A63D99"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budget école</w:t>
      </w:r>
    </w:p>
    <w:p w14:paraId="07CEB0EE" w14:textId="087667C6"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présentation du projet pédagogique.</w:t>
      </w:r>
    </w:p>
    <w:p w14:paraId="375129F2" w14:textId="11393D91" w:rsidR="0085243F"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questions parents : problème du parking</w:t>
      </w:r>
    </w:p>
    <w:p w14:paraId="3144B352"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xml:space="preserve">21/03 : conseil de l’école des Roguet. </w:t>
      </w:r>
    </w:p>
    <w:p w14:paraId="33A01713" w14:textId="119F7A38"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28/03 : AG extra cantine pour augmenter le ticket de 30 cts (m</w:t>
      </w:r>
      <w:r w:rsidR="0085243F" w:rsidRPr="00224D36">
        <w:rPr>
          <w:rFonts w:ascii="Times New Roman" w:hAnsi="Times New Roman" w:cs="Times New Roman"/>
          <w:bCs/>
          <w:sz w:val="20"/>
          <w:szCs w:val="20"/>
        </w:rPr>
        <w:t>ise</w:t>
      </w:r>
      <w:r w:rsidRPr="00224D36">
        <w:rPr>
          <w:rFonts w:ascii="Times New Roman" w:hAnsi="Times New Roman" w:cs="Times New Roman"/>
          <w:bCs/>
          <w:sz w:val="20"/>
          <w:szCs w:val="20"/>
        </w:rPr>
        <w:t xml:space="preserve"> en équilibre </w:t>
      </w:r>
      <w:r w:rsidR="0085243F" w:rsidRPr="00224D36">
        <w:rPr>
          <w:rFonts w:ascii="Times New Roman" w:hAnsi="Times New Roman" w:cs="Times New Roman"/>
          <w:bCs/>
          <w:sz w:val="20"/>
          <w:szCs w:val="20"/>
        </w:rPr>
        <w:t>d</w:t>
      </w:r>
      <w:r w:rsidRPr="00224D36">
        <w:rPr>
          <w:rFonts w:ascii="Times New Roman" w:hAnsi="Times New Roman" w:cs="Times New Roman"/>
          <w:bCs/>
          <w:sz w:val="20"/>
          <w:szCs w:val="20"/>
        </w:rPr>
        <w:t>es cptes)</w:t>
      </w:r>
      <w:r w:rsidR="0085243F" w:rsidRPr="00224D36">
        <w:rPr>
          <w:rFonts w:ascii="Times New Roman" w:hAnsi="Times New Roman" w:cs="Times New Roman"/>
          <w:bCs/>
          <w:sz w:val="20"/>
          <w:szCs w:val="20"/>
        </w:rPr>
        <w:t xml:space="preserve"> : </w:t>
      </w:r>
      <w:r w:rsidRPr="00224D36">
        <w:rPr>
          <w:rFonts w:ascii="Times New Roman" w:hAnsi="Times New Roman" w:cs="Times New Roman"/>
          <w:bCs/>
          <w:sz w:val="20"/>
          <w:szCs w:val="20"/>
        </w:rPr>
        <w:t>pas voté car pas le quorum. AG repoussée au 11/04.</w:t>
      </w:r>
    </w:p>
    <w:p w14:paraId="1FA1F5EB" w14:textId="77777777" w:rsidR="0000599E" w:rsidRDefault="0000599E" w:rsidP="0000599E">
      <w:pPr>
        <w:pStyle w:val="Paragraphedeliste"/>
        <w:spacing w:after="0" w:line="240" w:lineRule="auto"/>
        <w:ind w:left="0"/>
        <w:jc w:val="both"/>
        <w:rPr>
          <w:rFonts w:ascii="Times New Roman" w:hAnsi="Times New Roman" w:cs="Times New Roman"/>
          <w:bCs/>
          <w:sz w:val="20"/>
          <w:szCs w:val="20"/>
        </w:rPr>
      </w:pPr>
    </w:p>
    <w:p w14:paraId="2363ECD3" w14:textId="1C393CBC" w:rsidR="0000599E" w:rsidRDefault="0000599E" w:rsidP="0000599E">
      <w:pPr>
        <w:pStyle w:val="Paragraphedeliste"/>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M. Olivier LOTH</w:t>
      </w:r>
      <w:r w:rsidR="0085243F">
        <w:rPr>
          <w:rFonts w:ascii="Times New Roman" w:hAnsi="Times New Roman" w:cs="Times New Roman"/>
          <w:b/>
          <w:sz w:val="20"/>
          <w:szCs w:val="20"/>
        </w:rPr>
        <w:t xml:space="preserve">, délégué au SIVU espace nautique du Foron </w:t>
      </w:r>
      <w:r>
        <w:rPr>
          <w:rFonts w:ascii="Times New Roman" w:hAnsi="Times New Roman" w:cs="Times New Roman"/>
          <w:b/>
          <w:sz w:val="20"/>
          <w:szCs w:val="20"/>
        </w:rPr>
        <w:t>:</w:t>
      </w:r>
    </w:p>
    <w:p w14:paraId="4B8113D2" w14:textId="660CFD7F" w:rsidR="0000599E" w:rsidRPr="00224D36" w:rsidRDefault="0085243F"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Le p</w:t>
      </w:r>
      <w:r w:rsidR="0000599E" w:rsidRPr="00224D36">
        <w:rPr>
          <w:rFonts w:ascii="Times New Roman" w:hAnsi="Times New Roman" w:cs="Times New Roman"/>
          <w:bCs/>
          <w:sz w:val="20"/>
          <w:szCs w:val="20"/>
        </w:rPr>
        <w:t xml:space="preserve">rojet de réhabilitation </w:t>
      </w:r>
      <w:r w:rsidR="00C60D51" w:rsidRPr="00224D36">
        <w:rPr>
          <w:rFonts w:ascii="Times New Roman" w:hAnsi="Times New Roman" w:cs="Times New Roman"/>
          <w:bCs/>
          <w:sz w:val="20"/>
          <w:szCs w:val="20"/>
        </w:rPr>
        <w:t xml:space="preserve">de la piscine </w:t>
      </w:r>
      <w:r w:rsidRPr="00224D36">
        <w:rPr>
          <w:rFonts w:ascii="Times New Roman" w:hAnsi="Times New Roman" w:cs="Times New Roman"/>
          <w:bCs/>
          <w:sz w:val="20"/>
          <w:szCs w:val="20"/>
        </w:rPr>
        <w:t xml:space="preserve">arrive à </w:t>
      </w:r>
      <w:r w:rsidR="0000599E" w:rsidRPr="00224D36">
        <w:rPr>
          <w:rFonts w:ascii="Times New Roman" w:hAnsi="Times New Roman" w:cs="Times New Roman"/>
          <w:bCs/>
          <w:sz w:val="20"/>
          <w:szCs w:val="20"/>
        </w:rPr>
        <w:t>9 millions.</w:t>
      </w:r>
    </w:p>
    <w:p w14:paraId="31E24FD5" w14:textId="3A626CC6" w:rsidR="0000599E" w:rsidRPr="00224D36" w:rsidRDefault="0085243F"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En d</w:t>
      </w:r>
      <w:r w:rsidR="0000599E" w:rsidRPr="00224D36">
        <w:rPr>
          <w:rFonts w:ascii="Times New Roman" w:hAnsi="Times New Roman" w:cs="Times New Roman"/>
          <w:bCs/>
          <w:sz w:val="20"/>
          <w:szCs w:val="20"/>
        </w:rPr>
        <w:t xml:space="preserve">ébut d’année, </w:t>
      </w:r>
      <w:r w:rsidRPr="00224D36">
        <w:rPr>
          <w:rFonts w:ascii="Times New Roman" w:hAnsi="Times New Roman" w:cs="Times New Roman"/>
          <w:bCs/>
          <w:sz w:val="20"/>
          <w:szCs w:val="20"/>
        </w:rPr>
        <w:t xml:space="preserve">une </w:t>
      </w:r>
      <w:r w:rsidR="0000599E" w:rsidRPr="00224D36">
        <w:rPr>
          <w:rFonts w:ascii="Times New Roman" w:hAnsi="Times New Roman" w:cs="Times New Roman"/>
          <w:bCs/>
          <w:sz w:val="20"/>
          <w:szCs w:val="20"/>
        </w:rPr>
        <w:t xml:space="preserve">présentation du projet </w:t>
      </w:r>
      <w:r w:rsidR="00C60D51" w:rsidRPr="00224D36">
        <w:rPr>
          <w:rFonts w:ascii="Times New Roman" w:hAnsi="Times New Roman" w:cs="Times New Roman"/>
          <w:bCs/>
          <w:sz w:val="20"/>
          <w:szCs w:val="20"/>
        </w:rPr>
        <w:t xml:space="preserve">avait été </w:t>
      </w:r>
      <w:r w:rsidR="0000599E" w:rsidRPr="00224D36">
        <w:rPr>
          <w:rFonts w:ascii="Times New Roman" w:hAnsi="Times New Roman" w:cs="Times New Roman"/>
          <w:bCs/>
          <w:sz w:val="20"/>
          <w:szCs w:val="20"/>
        </w:rPr>
        <w:t xml:space="preserve">demandée par le </w:t>
      </w:r>
      <w:r w:rsidRPr="00224D36">
        <w:rPr>
          <w:rFonts w:ascii="Times New Roman" w:hAnsi="Times New Roman" w:cs="Times New Roman"/>
          <w:bCs/>
          <w:sz w:val="20"/>
          <w:szCs w:val="20"/>
        </w:rPr>
        <w:t>M</w:t>
      </w:r>
      <w:r w:rsidR="0000599E" w:rsidRPr="00224D36">
        <w:rPr>
          <w:rFonts w:ascii="Times New Roman" w:hAnsi="Times New Roman" w:cs="Times New Roman"/>
          <w:bCs/>
          <w:sz w:val="20"/>
          <w:szCs w:val="20"/>
        </w:rPr>
        <w:t xml:space="preserve">aire de la Roche. </w:t>
      </w:r>
      <w:r w:rsidR="00C60D51" w:rsidRPr="00224D36">
        <w:rPr>
          <w:rFonts w:ascii="Times New Roman" w:hAnsi="Times New Roman" w:cs="Times New Roman"/>
          <w:bCs/>
          <w:sz w:val="20"/>
          <w:szCs w:val="20"/>
        </w:rPr>
        <w:t>Ce dernier a ensuite r</w:t>
      </w:r>
      <w:r w:rsidR="0000599E" w:rsidRPr="00224D36">
        <w:rPr>
          <w:rFonts w:ascii="Times New Roman" w:hAnsi="Times New Roman" w:cs="Times New Roman"/>
          <w:bCs/>
          <w:sz w:val="20"/>
          <w:szCs w:val="20"/>
        </w:rPr>
        <w:t>efus</w:t>
      </w:r>
      <w:r w:rsidR="00C60D51" w:rsidRPr="00224D36">
        <w:rPr>
          <w:rFonts w:ascii="Times New Roman" w:hAnsi="Times New Roman" w:cs="Times New Roman"/>
          <w:bCs/>
          <w:sz w:val="20"/>
          <w:szCs w:val="20"/>
        </w:rPr>
        <w:t>é</w:t>
      </w:r>
      <w:r w:rsidRPr="00224D36">
        <w:rPr>
          <w:rFonts w:ascii="Times New Roman" w:hAnsi="Times New Roman" w:cs="Times New Roman"/>
          <w:bCs/>
          <w:sz w:val="20"/>
          <w:szCs w:val="20"/>
        </w:rPr>
        <w:t xml:space="preserve"> </w:t>
      </w:r>
      <w:r w:rsidR="00C60D51" w:rsidRPr="00224D36">
        <w:rPr>
          <w:rFonts w:ascii="Times New Roman" w:hAnsi="Times New Roman" w:cs="Times New Roman"/>
          <w:bCs/>
          <w:sz w:val="20"/>
          <w:szCs w:val="20"/>
        </w:rPr>
        <w:t>le</w:t>
      </w:r>
      <w:r w:rsidRPr="00224D36">
        <w:rPr>
          <w:rFonts w:ascii="Times New Roman" w:hAnsi="Times New Roman" w:cs="Times New Roman"/>
          <w:bCs/>
          <w:sz w:val="20"/>
          <w:szCs w:val="20"/>
        </w:rPr>
        <w:t xml:space="preserve"> projet</w:t>
      </w:r>
      <w:r w:rsidR="0000599E" w:rsidRPr="00224D36">
        <w:rPr>
          <w:rFonts w:ascii="Times New Roman" w:hAnsi="Times New Roman" w:cs="Times New Roman"/>
          <w:bCs/>
          <w:sz w:val="20"/>
          <w:szCs w:val="20"/>
        </w:rPr>
        <w:t xml:space="preserve"> </w:t>
      </w:r>
      <w:r w:rsidRPr="00224D36">
        <w:rPr>
          <w:rFonts w:ascii="Times New Roman" w:hAnsi="Times New Roman" w:cs="Times New Roman"/>
          <w:bCs/>
          <w:sz w:val="20"/>
          <w:szCs w:val="20"/>
        </w:rPr>
        <w:t xml:space="preserve">car la participation demandée </w:t>
      </w:r>
      <w:r w:rsidR="0000599E" w:rsidRPr="00224D36">
        <w:rPr>
          <w:rFonts w:ascii="Times New Roman" w:hAnsi="Times New Roman" w:cs="Times New Roman"/>
          <w:bCs/>
          <w:sz w:val="20"/>
          <w:szCs w:val="20"/>
        </w:rPr>
        <w:t>n’entre</w:t>
      </w:r>
      <w:r w:rsidRPr="00224D36">
        <w:rPr>
          <w:rFonts w:ascii="Times New Roman" w:hAnsi="Times New Roman" w:cs="Times New Roman"/>
          <w:bCs/>
          <w:sz w:val="20"/>
          <w:szCs w:val="20"/>
        </w:rPr>
        <w:t>ra</w:t>
      </w:r>
      <w:r w:rsidR="00C60D51" w:rsidRPr="00224D36">
        <w:rPr>
          <w:rFonts w:ascii="Times New Roman" w:hAnsi="Times New Roman" w:cs="Times New Roman"/>
          <w:bCs/>
          <w:sz w:val="20"/>
          <w:szCs w:val="20"/>
        </w:rPr>
        <w:t>it</w:t>
      </w:r>
      <w:r w:rsidR="0000599E" w:rsidRPr="00224D36">
        <w:rPr>
          <w:rFonts w:ascii="Times New Roman" w:hAnsi="Times New Roman" w:cs="Times New Roman"/>
          <w:bCs/>
          <w:sz w:val="20"/>
          <w:szCs w:val="20"/>
        </w:rPr>
        <w:t xml:space="preserve"> plus dans le budget</w:t>
      </w:r>
      <w:r w:rsidRPr="00224D36">
        <w:rPr>
          <w:rFonts w:ascii="Times New Roman" w:hAnsi="Times New Roman" w:cs="Times New Roman"/>
          <w:bCs/>
          <w:sz w:val="20"/>
          <w:szCs w:val="20"/>
        </w:rPr>
        <w:t xml:space="preserve"> de la ville</w:t>
      </w:r>
      <w:r w:rsidR="00C60D51" w:rsidRPr="00224D36">
        <w:rPr>
          <w:rFonts w:ascii="Times New Roman" w:hAnsi="Times New Roman" w:cs="Times New Roman"/>
          <w:bCs/>
          <w:sz w:val="20"/>
          <w:szCs w:val="20"/>
        </w:rPr>
        <w:t xml:space="preserve">. </w:t>
      </w:r>
    </w:p>
    <w:p w14:paraId="521D7179" w14:textId="1104CFBC"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xml:space="preserve">Début mars : Reignier et Saint-Pierre vont dans le même sens que le </w:t>
      </w:r>
      <w:r w:rsidR="0085243F" w:rsidRPr="00224D36">
        <w:rPr>
          <w:rFonts w:ascii="Times New Roman" w:hAnsi="Times New Roman" w:cs="Times New Roman"/>
          <w:bCs/>
          <w:sz w:val="20"/>
          <w:szCs w:val="20"/>
        </w:rPr>
        <w:t>M</w:t>
      </w:r>
      <w:r w:rsidRPr="00224D36">
        <w:rPr>
          <w:rFonts w:ascii="Times New Roman" w:hAnsi="Times New Roman" w:cs="Times New Roman"/>
          <w:bCs/>
          <w:sz w:val="20"/>
          <w:szCs w:val="20"/>
        </w:rPr>
        <w:t>aire de la Roche.</w:t>
      </w:r>
    </w:p>
    <w:p w14:paraId="4E9719A8"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La Présidente et la Vice-Présidente ont présenté leur démission.</w:t>
      </w:r>
    </w:p>
    <w:p w14:paraId="15C00EB0" w14:textId="36AF1005"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Frais engagé</w:t>
      </w:r>
      <w:r w:rsidR="0085243F" w:rsidRPr="00224D36">
        <w:rPr>
          <w:rFonts w:ascii="Times New Roman" w:hAnsi="Times New Roman" w:cs="Times New Roman"/>
          <w:bCs/>
          <w:sz w:val="20"/>
          <w:szCs w:val="20"/>
        </w:rPr>
        <w:t>s</w:t>
      </w:r>
      <w:r w:rsidRPr="00224D36">
        <w:rPr>
          <w:rFonts w:ascii="Times New Roman" w:hAnsi="Times New Roman" w:cs="Times New Roman"/>
          <w:bCs/>
          <w:sz w:val="20"/>
          <w:szCs w:val="20"/>
        </w:rPr>
        <w:t xml:space="preserve"> pour la maîtrise d’œuvre.</w:t>
      </w:r>
    </w:p>
    <w:p w14:paraId="04002273" w14:textId="77777777" w:rsidR="0000599E" w:rsidRDefault="0000599E" w:rsidP="0000599E">
      <w:pPr>
        <w:pStyle w:val="Paragraphedeliste"/>
        <w:spacing w:after="0" w:line="240" w:lineRule="auto"/>
        <w:ind w:left="0"/>
        <w:jc w:val="both"/>
        <w:rPr>
          <w:rFonts w:ascii="Times New Roman" w:hAnsi="Times New Roman" w:cs="Times New Roman"/>
          <w:b/>
          <w:sz w:val="20"/>
          <w:szCs w:val="20"/>
        </w:rPr>
      </w:pPr>
    </w:p>
    <w:p w14:paraId="14364536" w14:textId="77777777" w:rsidR="0000599E" w:rsidRDefault="0000599E" w:rsidP="0000599E">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Patrice DOMPMARTIN pour la commission voirie :</w:t>
      </w:r>
    </w:p>
    <w:p w14:paraId="0109DB46" w14:textId="605CF8F8" w:rsidR="0000599E" w:rsidRPr="00224D36" w:rsidRDefault="00C60D51"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T</w:t>
      </w:r>
      <w:r w:rsidR="0000599E" w:rsidRPr="00224D36">
        <w:rPr>
          <w:rFonts w:ascii="Times New Roman" w:hAnsi="Times New Roman" w:cs="Times New Roman"/>
          <w:bCs/>
          <w:sz w:val="20"/>
          <w:szCs w:val="20"/>
        </w:rPr>
        <w:t>ravaux du Nant-Guin en bonne voie. Réunion publique lundi 3 avril.</w:t>
      </w:r>
    </w:p>
    <w:p w14:paraId="722DB7CF" w14:textId="0F35A01D"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 xml:space="preserve">Travaux en </w:t>
      </w:r>
      <w:r w:rsidR="00C60D51" w:rsidRPr="00224D36">
        <w:rPr>
          <w:rFonts w:ascii="Times New Roman" w:hAnsi="Times New Roman" w:cs="Times New Roman"/>
          <w:bCs/>
          <w:sz w:val="20"/>
          <w:szCs w:val="20"/>
        </w:rPr>
        <w:t>j</w:t>
      </w:r>
      <w:r w:rsidRPr="00224D36">
        <w:rPr>
          <w:rFonts w:ascii="Times New Roman" w:hAnsi="Times New Roman" w:cs="Times New Roman"/>
          <w:bCs/>
          <w:sz w:val="20"/>
          <w:szCs w:val="20"/>
        </w:rPr>
        <w:t xml:space="preserve">uin / </w:t>
      </w:r>
      <w:r w:rsidR="00C60D51" w:rsidRPr="00224D36">
        <w:rPr>
          <w:rFonts w:ascii="Times New Roman" w:hAnsi="Times New Roman" w:cs="Times New Roman"/>
          <w:bCs/>
          <w:sz w:val="20"/>
          <w:szCs w:val="20"/>
        </w:rPr>
        <w:t>j</w:t>
      </w:r>
      <w:r w:rsidRPr="00224D36">
        <w:rPr>
          <w:rFonts w:ascii="Times New Roman" w:hAnsi="Times New Roman" w:cs="Times New Roman"/>
          <w:bCs/>
          <w:sz w:val="20"/>
          <w:szCs w:val="20"/>
        </w:rPr>
        <w:t>uillet (av</w:t>
      </w:r>
      <w:r w:rsidR="00C60D51" w:rsidRPr="00224D36">
        <w:rPr>
          <w:rFonts w:ascii="Times New Roman" w:hAnsi="Times New Roman" w:cs="Times New Roman"/>
          <w:bCs/>
          <w:sz w:val="20"/>
          <w:szCs w:val="20"/>
        </w:rPr>
        <w:t xml:space="preserve">ant </w:t>
      </w:r>
      <w:r w:rsidRPr="00224D36">
        <w:rPr>
          <w:rFonts w:ascii="Times New Roman" w:hAnsi="Times New Roman" w:cs="Times New Roman"/>
          <w:bCs/>
          <w:sz w:val="20"/>
          <w:szCs w:val="20"/>
        </w:rPr>
        <w:t xml:space="preserve">la batteuse). </w:t>
      </w:r>
      <w:r w:rsidR="00C60D51" w:rsidRPr="00224D36">
        <w:rPr>
          <w:rFonts w:ascii="Times New Roman" w:hAnsi="Times New Roman" w:cs="Times New Roman"/>
          <w:bCs/>
          <w:sz w:val="20"/>
          <w:szCs w:val="20"/>
        </w:rPr>
        <w:t>La route sera coupée durant les travaux.</w:t>
      </w:r>
    </w:p>
    <w:p w14:paraId="5EF186EB" w14:textId="77777777" w:rsidR="0000599E" w:rsidRPr="00224D36" w:rsidRDefault="0000599E" w:rsidP="0000599E">
      <w:pPr>
        <w:pStyle w:val="Paragraphedeliste"/>
        <w:spacing w:after="0" w:line="240" w:lineRule="auto"/>
        <w:ind w:left="0"/>
        <w:jc w:val="both"/>
        <w:rPr>
          <w:rFonts w:ascii="Times New Roman" w:hAnsi="Times New Roman" w:cs="Times New Roman"/>
          <w:bCs/>
          <w:sz w:val="10"/>
          <w:szCs w:val="10"/>
        </w:rPr>
      </w:pPr>
    </w:p>
    <w:p w14:paraId="72D1E160" w14:textId="5E280740" w:rsidR="0000599E" w:rsidRPr="00224D36" w:rsidRDefault="00C60D51"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Prise de c</w:t>
      </w:r>
      <w:r w:rsidR="0000599E" w:rsidRPr="00224D36">
        <w:rPr>
          <w:rFonts w:ascii="Times New Roman" w:hAnsi="Times New Roman" w:cs="Times New Roman"/>
          <w:bCs/>
          <w:sz w:val="20"/>
          <w:szCs w:val="20"/>
        </w:rPr>
        <w:t>ontact avec une s</w:t>
      </w:r>
      <w:r w:rsidRPr="00224D36">
        <w:rPr>
          <w:rFonts w:ascii="Times New Roman" w:hAnsi="Times New Roman" w:cs="Times New Roman"/>
          <w:bCs/>
          <w:sz w:val="20"/>
          <w:szCs w:val="20"/>
        </w:rPr>
        <w:t>ocié</w:t>
      </w:r>
      <w:r w:rsidR="0000599E" w:rsidRPr="00224D36">
        <w:rPr>
          <w:rFonts w:ascii="Times New Roman" w:hAnsi="Times New Roman" w:cs="Times New Roman"/>
          <w:bCs/>
          <w:sz w:val="20"/>
          <w:szCs w:val="20"/>
        </w:rPr>
        <w:t>té pour les jeux d’enfants.</w:t>
      </w:r>
    </w:p>
    <w:p w14:paraId="78C01150" w14:textId="77777777" w:rsidR="0000599E" w:rsidRDefault="0000599E" w:rsidP="0000599E">
      <w:pPr>
        <w:spacing w:after="0" w:line="240" w:lineRule="auto"/>
        <w:ind w:left="142" w:hanging="142"/>
        <w:jc w:val="both"/>
        <w:rPr>
          <w:rFonts w:ascii="Times New Roman" w:hAnsi="Times New Roman" w:cs="Times New Roman"/>
          <w:b/>
          <w:sz w:val="20"/>
          <w:szCs w:val="20"/>
        </w:rPr>
      </w:pPr>
    </w:p>
    <w:p w14:paraId="7B652A90" w14:textId="77777777" w:rsidR="0000599E" w:rsidRDefault="0000599E" w:rsidP="0000599E">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 Denis DUPANLOUP pour la commission bâtiments :</w:t>
      </w:r>
    </w:p>
    <w:p w14:paraId="731EC3EE"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Réfection de la toiture à l’école des Roguet terminée.</w:t>
      </w:r>
    </w:p>
    <w:p w14:paraId="7E4F77C5"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Réfection des vitraux à l’église en cours.</w:t>
      </w:r>
    </w:p>
    <w:p w14:paraId="49B2B993" w14:textId="77777777" w:rsidR="0000599E"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Commission bâtiments : choix des stores pour la médiathèque, le diapason, la maternelle.</w:t>
      </w:r>
    </w:p>
    <w:p w14:paraId="0FFC0C80" w14:textId="77777777" w:rsidR="00F56EE7" w:rsidRPr="00224D36" w:rsidRDefault="00F56EE7" w:rsidP="0000599E">
      <w:pPr>
        <w:pStyle w:val="Paragraphedeliste"/>
        <w:spacing w:after="0" w:line="240" w:lineRule="auto"/>
        <w:ind w:left="0"/>
        <w:jc w:val="both"/>
        <w:rPr>
          <w:rFonts w:ascii="Times New Roman" w:hAnsi="Times New Roman" w:cs="Times New Roman"/>
          <w:bCs/>
          <w:sz w:val="20"/>
          <w:szCs w:val="20"/>
        </w:rPr>
      </w:pPr>
    </w:p>
    <w:p w14:paraId="6464564F" w14:textId="77777777" w:rsidR="00F56EE7" w:rsidRPr="00224D36" w:rsidRDefault="0000599E"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Mairie :</w:t>
      </w:r>
      <w:r w:rsidR="00F56EE7" w:rsidRPr="00224D36">
        <w:rPr>
          <w:rFonts w:ascii="Times New Roman" w:hAnsi="Times New Roman" w:cs="Times New Roman"/>
          <w:bCs/>
          <w:sz w:val="20"/>
          <w:szCs w:val="20"/>
        </w:rPr>
        <w:t xml:space="preserve"> Point de situation sur le résultat de la </w:t>
      </w:r>
      <w:r w:rsidRPr="00224D36">
        <w:rPr>
          <w:rFonts w:ascii="Times New Roman" w:hAnsi="Times New Roman" w:cs="Times New Roman"/>
          <w:bCs/>
          <w:sz w:val="20"/>
          <w:szCs w:val="20"/>
        </w:rPr>
        <w:t xml:space="preserve">commission </w:t>
      </w:r>
      <w:r w:rsidR="00F56EE7" w:rsidRPr="00224D36">
        <w:rPr>
          <w:rFonts w:ascii="Times New Roman" w:hAnsi="Times New Roman" w:cs="Times New Roman"/>
          <w:bCs/>
          <w:sz w:val="20"/>
          <w:szCs w:val="20"/>
        </w:rPr>
        <w:t>d’appel d’Offres réunie le</w:t>
      </w:r>
      <w:r w:rsidRPr="00224D36">
        <w:rPr>
          <w:rFonts w:ascii="Times New Roman" w:hAnsi="Times New Roman" w:cs="Times New Roman"/>
          <w:bCs/>
          <w:sz w:val="20"/>
          <w:szCs w:val="20"/>
        </w:rPr>
        <w:t xml:space="preserve"> </w:t>
      </w:r>
      <w:r w:rsidR="00F56EE7" w:rsidRPr="00224D36">
        <w:rPr>
          <w:rFonts w:ascii="Times New Roman" w:hAnsi="Times New Roman" w:cs="Times New Roman"/>
          <w:bCs/>
          <w:sz w:val="20"/>
          <w:szCs w:val="20"/>
        </w:rPr>
        <w:t>29</w:t>
      </w:r>
      <w:r w:rsidRPr="00224D36">
        <w:rPr>
          <w:rFonts w:ascii="Times New Roman" w:hAnsi="Times New Roman" w:cs="Times New Roman"/>
          <w:bCs/>
          <w:sz w:val="20"/>
          <w:szCs w:val="20"/>
        </w:rPr>
        <w:t>/03 :</w:t>
      </w:r>
    </w:p>
    <w:p w14:paraId="6542D008" w14:textId="77777777" w:rsidR="00F56EE7" w:rsidRPr="00224D36" w:rsidRDefault="00F56EE7" w:rsidP="00F56EE7">
      <w:pPr>
        <w:pStyle w:val="Paragraphedeliste"/>
        <w:spacing w:after="0" w:line="240" w:lineRule="auto"/>
        <w:ind w:left="0" w:firstLine="360"/>
        <w:jc w:val="both"/>
        <w:rPr>
          <w:rFonts w:ascii="Times New Roman" w:hAnsi="Times New Roman" w:cs="Times New Roman"/>
          <w:bCs/>
          <w:sz w:val="20"/>
          <w:szCs w:val="20"/>
        </w:rPr>
      </w:pPr>
    </w:p>
    <w:p w14:paraId="7D1582EA" w14:textId="4F33AA4F" w:rsidR="0000599E" w:rsidRPr="00224D36" w:rsidRDefault="00F56EE7" w:rsidP="00F56EE7">
      <w:pPr>
        <w:pStyle w:val="Paragraphedeliste"/>
        <w:spacing w:after="0" w:line="240" w:lineRule="auto"/>
        <w:ind w:left="0" w:firstLine="360"/>
        <w:jc w:val="both"/>
        <w:rPr>
          <w:rFonts w:ascii="Times New Roman" w:hAnsi="Times New Roman" w:cs="Times New Roman"/>
          <w:bCs/>
          <w:sz w:val="20"/>
          <w:szCs w:val="20"/>
        </w:rPr>
      </w:pPr>
      <w:r w:rsidRPr="00224D36">
        <w:rPr>
          <w:rFonts w:ascii="Times New Roman" w:hAnsi="Times New Roman" w:cs="Times New Roman"/>
          <w:bCs/>
          <w:sz w:val="20"/>
          <w:szCs w:val="20"/>
        </w:rPr>
        <w:t>-</w:t>
      </w:r>
      <w:r w:rsidR="0000599E" w:rsidRPr="00224D36">
        <w:rPr>
          <w:rFonts w:ascii="Times New Roman" w:hAnsi="Times New Roman" w:cs="Times New Roman"/>
          <w:bCs/>
          <w:sz w:val="20"/>
          <w:szCs w:val="20"/>
        </w:rPr>
        <w:t xml:space="preserve"> sur 24 lots</w:t>
      </w:r>
      <w:r w:rsidRPr="00224D36">
        <w:rPr>
          <w:rFonts w:ascii="Times New Roman" w:hAnsi="Times New Roman" w:cs="Times New Roman"/>
          <w:bCs/>
          <w:sz w:val="20"/>
          <w:szCs w:val="20"/>
        </w:rPr>
        <w:t>, seulement 9</w:t>
      </w:r>
      <w:r w:rsidR="0000599E" w:rsidRPr="00224D36">
        <w:rPr>
          <w:rFonts w:ascii="Times New Roman" w:hAnsi="Times New Roman" w:cs="Times New Roman"/>
          <w:bCs/>
          <w:sz w:val="20"/>
          <w:szCs w:val="20"/>
        </w:rPr>
        <w:t xml:space="preserve"> ont été attribués ;</w:t>
      </w:r>
    </w:p>
    <w:p w14:paraId="455D800C" w14:textId="77777777" w:rsidR="00F56EE7" w:rsidRPr="00224D36" w:rsidRDefault="00F56EE7" w:rsidP="00F56EE7">
      <w:pPr>
        <w:pStyle w:val="Paragraphedeliste"/>
        <w:spacing w:after="0" w:line="240" w:lineRule="auto"/>
        <w:ind w:left="0" w:firstLine="360"/>
        <w:jc w:val="both"/>
        <w:rPr>
          <w:rFonts w:ascii="Times New Roman" w:hAnsi="Times New Roman" w:cs="Times New Roman"/>
          <w:bCs/>
          <w:sz w:val="20"/>
          <w:szCs w:val="20"/>
        </w:rPr>
      </w:pPr>
    </w:p>
    <w:p w14:paraId="5717004E" w14:textId="41A16F1F" w:rsidR="0000599E" w:rsidRPr="00224D36" w:rsidRDefault="00F56EE7" w:rsidP="0000599E">
      <w:pPr>
        <w:pStyle w:val="Paragraphedeliste"/>
        <w:spacing w:after="0" w:line="240" w:lineRule="auto"/>
        <w:ind w:left="0"/>
        <w:jc w:val="both"/>
        <w:rPr>
          <w:rFonts w:ascii="Times New Roman" w:hAnsi="Times New Roman" w:cs="Times New Roman"/>
          <w:bCs/>
          <w:sz w:val="20"/>
          <w:szCs w:val="20"/>
        </w:rPr>
      </w:pPr>
      <w:r w:rsidRPr="00224D36">
        <w:rPr>
          <w:rFonts w:ascii="Times New Roman" w:hAnsi="Times New Roman" w:cs="Times New Roman"/>
          <w:bCs/>
          <w:sz w:val="20"/>
          <w:szCs w:val="20"/>
        </w:rPr>
        <w:t>Une p</w:t>
      </w:r>
      <w:r w:rsidR="0000599E" w:rsidRPr="00224D36">
        <w:rPr>
          <w:rFonts w:ascii="Times New Roman" w:hAnsi="Times New Roman" w:cs="Times New Roman"/>
          <w:bCs/>
          <w:sz w:val="20"/>
          <w:szCs w:val="20"/>
        </w:rPr>
        <w:t xml:space="preserve">rochaine </w:t>
      </w:r>
      <w:r w:rsidRPr="00224D36">
        <w:rPr>
          <w:rFonts w:ascii="Times New Roman" w:hAnsi="Times New Roman" w:cs="Times New Roman"/>
          <w:bCs/>
          <w:sz w:val="20"/>
          <w:szCs w:val="20"/>
        </w:rPr>
        <w:t>réunion de la commission est prévue</w:t>
      </w:r>
      <w:r w:rsidR="0000599E" w:rsidRPr="00224D36">
        <w:rPr>
          <w:rFonts w:ascii="Times New Roman" w:hAnsi="Times New Roman" w:cs="Times New Roman"/>
          <w:bCs/>
          <w:sz w:val="20"/>
          <w:szCs w:val="20"/>
        </w:rPr>
        <w:t xml:space="preserve"> le 19 avril</w:t>
      </w:r>
      <w:r w:rsidRPr="00224D36">
        <w:rPr>
          <w:rFonts w:ascii="Times New Roman" w:hAnsi="Times New Roman" w:cs="Times New Roman"/>
          <w:bCs/>
          <w:sz w:val="20"/>
          <w:szCs w:val="20"/>
        </w:rPr>
        <w:t xml:space="preserve"> pour examen de la suite des lots.</w:t>
      </w:r>
    </w:p>
    <w:p w14:paraId="28739005" w14:textId="77777777" w:rsidR="0000599E" w:rsidRPr="00224D36" w:rsidRDefault="0000599E" w:rsidP="0000599E">
      <w:pPr>
        <w:spacing w:after="0" w:line="240" w:lineRule="auto"/>
        <w:ind w:left="142" w:hanging="142"/>
        <w:jc w:val="both"/>
        <w:rPr>
          <w:rFonts w:ascii="Times New Roman" w:hAnsi="Times New Roman" w:cs="Times New Roman"/>
          <w:b/>
          <w:sz w:val="20"/>
          <w:szCs w:val="20"/>
        </w:rPr>
      </w:pPr>
    </w:p>
    <w:p w14:paraId="7468E7EE" w14:textId="48F54EC2" w:rsidR="0000599E" w:rsidRDefault="0000599E" w:rsidP="0000599E">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Mme Dominique BRAND</w:t>
      </w:r>
      <w:r w:rsidR="00154A36">
        <w:rPr>
          <w:rFonts w:ascii="Times New Roman" w:hAnsi="Times New Roman" w:cs="Times New Roman"/>
          <w:b/>
          <w:sz w:val="20"/>
          <w:szCs w:val="20"/>
        </w:rPr>
        <w:t xml:space="preserve"> pour la commission sociale :</w:t>
      </w:r>
    </w:p>
    <w:p w14:paraId="3F3E06AB" w14:textId="401DCBE6" w:rsidR="00154A36" w:rsidRDefault="00074BA3" w:rsidP="0000599E">
      <w:pPr>
        <w:spacing w:after="0" w:line="240" w:lineRule="auto"/>
        <w:ind w:left="142" w:hanging="142"/>
        <w:jc w:val="both"/>
        <w:rPr>
          <w:rFonts w:ascii="Times New Roman" w:hAnsi="Times New Roman" w:cs="Times New Roman"/>
          <w:bCs/>
          <w:sz w:val="20"/>
          <w:szCs w:val="20"/>
        </w:rPr>
      </w:pPr>
      <w:r w:rsidRPr="00074BA3">
        <w:rPr>
          <w:rFonts w:ascii="Times New Roman" w:hAnsi="Times New Roman" w:cs="Times New Roman"/>
          <w:bCs/>
          <w:sz w:val="20"/>
          <w:szCs w:val="20"/>
          <w:u w:val="single"/>
        </w:rPr>
        <w:t>Calendrier</w:t>
      </w:r>
      <w:r>
        <w:rPr>
          <w:rFonts w:ascii="Times New Roman" w:hAnsi="Times New Roman" w:cs="Times New Roman"/>
          <w:bCs/>
          <w:sz w:val="20"/>
          <w:szCs w:val="20"/>
        </w:rPr>
        <w:t> :</w:t>
      </w:r>
    </w:p>
    <w:p w14:paraId="4D9598DA" w14:textId="77777777" w:rsidR="00074BA3" w:rsidRDefault="00074BA3" w:rsidP="0000599E">
      <w:pPr>
        <w:spacing w:after="0" w:line="240" w:lineRule="auto"/>
        <w:ind w:left="142" w:hanging="142"/>
        <w:jc w:val="both"/>
        <w:rPr>
          <w:rFonts w:ascii="Times New Roman" w:hAnsi="Times New Roman" w:cs="Times New Roman"/>
          <w:bCs/>
          <w:sz w:val="20"/>
          <w:szCs w:val="20"/>
        </w:rPr>
      </w:pPr>
    </w:p>
    <w:p w14:paraId="618699E6" w14:textId="6142FF6C" w:rsidR="00154A36" w:rsidRPr="00154A36" w:rsidRDefault="00154A36" w:rsidP="00154A36">
      <w:pPr>
        <w:pStyle w:val="Paragraphedeliste"/>
        <w:numPr>
          <w:ilvl w:val="0"/>
          <w:numId w:val="24"/>
        </w:numPr>
        <w:spacing w:after="0" w:line="240" w:lineRule="auto"/>
        <w:jc w:val="both"/>
        <w:rPr>
          <w:rFonts w:ascii="Times New Roman" w:hAnsi="Times New Roman" w:cs="Times New Roman"/>
          <w:bCs/>
          <w:sz w:val="20"/>
          <w:szCs w:val="20"/>
        </w:rPr>
      </w:pPr>
      <w:r w:rsidRPr="00154A36">
        <w:rPr>
          <w:rFonts w:ascii="Times New Roman" w:hAnsi="Times New Roman" w:cs="Times New Roman"/>
          <w:bCs/>
          <w:sz w:val="20"/>
          <w:szCs w:val="20"/>
        </w:rPr>
        <w:t xml:space="preserve">Journée Allons z’à l’Archipel (Lucinges) le 22 mars </w:t>
      </w:r>
    </w:p>
    <w:p w14:paraId="779686AD" w14:textId="60F32827" w:rsidR="0000599E" w:rsidRPr="00154A36" w:rsidRDefault="00154A36" w:rsidP="00154A36">
      <w:pPr>
        <w:pStyle w:val="Paragraphedeliste"/>
        <w:numPr>
          <w:ilvl w:val="0"/>
          <w:numId w:val="24"/>
        </w:numPr>
        <w:spacing w:after="0" w:line="240" w:lineRule="auto"/>
        <w:jc w:val="both"/>
        <w:rPr>
          <w:rFonts w:ascii="Times New Roman" w:hAnsi="Times New Roman" w:cs="Times New Roman"/>
          <w:bCs/>
          <w:sz w:val="20"/>
          <w:szCs w:val="20"/>
        </w:rPr>
      </w:pPr>
      <w:r w:rsidRPr="00154A36">
        <w:rPr>
          <w:rFonts w:ascii="Times New Roman" w:hAnsi="Times New Roman" w:cs="Times New Roman"/>
          <w:bCs/>
          <w:sz w:val="20"/>
          <w:szCs w:val="20"/>
        </w:rPr>
        <w:t>P</w:t>
      </w:r>
      <w:r w:rsidR="0000599E" w:rsidRPr="00154A36">
        <w:rPr>
          <w:rFonts w:ascii="Times New Roman" w:hAnsi="Times New Roman" w:cs="Times New Roman"/>
          <w:bCs/>
          <w:sz w:val="20"/>
          <w:szCs w:val="20"/>
        </w:rPr>
        <w:t>aroles d’</w:t>
      </w:r>
      <w:r w:rsidR="00D15309" w:rsidRPr="00154A36">
        <w:rPr>
          <w:rFonts w:ascii="Times New Roman" w:hAnsi="Times New Roman" w:cs="Times New Roman"/>
          <w:bCs/>
          <w:sz w:val="20"/>
          <w:szCs w:val="20"/>
        </w:rPr>
        <w:t>aidants</w:t>
      </w:r>
      <w:r w:rsidR="00C724AB" w:rsidRPr="00154A36">
        <w:rPr>
          <w:rFonts w:ascii="Times New Roman" w:hAnsi="Times New Roman" w:cs="Times New Roman"/>
          <w:bCs/>
          <w:sz w:val="20"/>
          <w:szCs w:val="20"/>
        </w:rPr>
        <w:t> </w:t>
      </w:r>
      <w:r w:rsidR="0000599E" w:rsidRPr="00154A36">
        <w:rPr>
          <w:rFonts w:ascii="Times New Roman" w:hAnsi="Times New Roman" w:cs="Times New Roman"/>
          <w:bCs/>
          <w:sz w:val="20"/>
          <w:szCs w:val="20"/>
        </w:rPr>
        <w:t>le 22 avril</w:t>
      </w:r>
      <w:r w:rsidR="00C724AB" w:rsidRPr="00154A36">
        <w:rPr>
          <w:rFonts w:ascii="Times New Roman" w:hAnsi="Times New Roman" w:cs="Times New Roman"/>
          <w:bCs/>
          <w:sz w:val="20"/>
          <w:szCs w:val="20"/>
        </w:rPr>
        <w:t xml:space="preserve"> à Vétraz-Monthoux sur le thème de la bienveillance</w:t>
      </w:r>
    </w:p>
    <w:p w14:paraId="7396F6FF" w14:textId="256E4C00" w:rsidR="00154A36" w:rsidRPr="00154A36" w:rsidRDefault="00154A36" w:rsidP="00154A36">
      <w:pPr>
        <w:pStyle w:val="Paragraphedeliste"/>
        <w:numPr>
          <w:ilvl w:val="0"/>
          <w:numId w:val="24"/>
        </w:numPr>
        <w:spacing w:after="0" w:line="240" w:lineRule="auto"/>
        <w:jc w:val="both"/>
        <w:rPr>
          <w:rFonts w:ascii="Times New Roman" w:hAnsi="Times New Roman" w:cs="Times New Roman"/>
          <w:bCs/>
          <w:sz w:val="20"/>
          <w:szCs w:val="20"/>
        </w:rPr>
      </w:pPr>
      <w:r w:rsidRPr="00154A36">
        <w:rPr>
          <w:rFonts w:ascii="Times New Roman" w:hAnsi="Times New Roman" w:cs="Times New Roman"/>
          <w:bCs/>
          <w:sz w:val="20"/>
          <w:szCs w:val="20"/>
        </w:rPr>
        <w:t>Pause plaisir</w:t>
      </w:r>
      <w:r>
        <w:rPr>
          <w:rFonts w:ascii="Times New Roman" w:hAnsi="Times New Roman" w:cs="Times New Roman"/>
          <w:bCs/>
          <w:sz w:val="20"/>
          <w:szCs w:val="20"/>
        </w:rPr>
        <w:t> : moment convivial autour d’un goûter à l’</w:t>
      </w:r>
      <w:r w:rsidR="00074BA3">
        <w:rPr>
          <w:rFonts w:ascii="Times New Roman" w:hAnsi="Times New Roman" w:cs="Times New Roman"/>
          <w:bCs/>
          <w:sz w:val="20"/>
          <w:szCs w:val="20"/>
        </w:rPr>
        <w:t>Hôpital Andrevetan</w:t>
      </w:r>
    </w:p>
    <w:p w14:paraId="64B9865E" w14:textId="2F4E0D64" w:rsidR="0000599E" w:rsidRDefault="0000599E" w:rsidP="00074BA3">
      <w:pPr>
        <w:pStyle w:val="Paragraphedeliste"/>
        <w:numPr>
          <w:ilvl w:val="0"/>
          <w:numId w:val="24"/>
        </w:numPr>
        <w:spacing w:after="0" w:line="240" w:lineRule="auto"/>
        <w:jc w:val="both"/>
        <w:rPr>
          <w:rFonts w:ascii="Times New Roman" w:hAnsi="Times New Roman" w:cs="Times New Roman"/>
          <w:bCs/>
          <w:sz w:val="20"/>
          <w:szCs w:val="20"/>
        </w:rPr>
      </w:pPr>
      <w:r w:rsidRPr="00074BA3">
        <w:rPr>
          <w:rFonts w:ascii="Times New Roman" w:hAnsi="Times New Roman" w:cs="Times New Roman"/>
          <w:bCs/>
          <w:sz w:val="20"/>
          <w:szCs w:val="20"/>
        </w:rPr>
        <w:t xml:space="preserve">forum </w:t>
      </w:r>
      <w:r w:rsidR="00D15309" w:rsidRPr="00074BA3">
        <w:rPr>
          <w:rFonts w:ascii="Times New Roman" w:hAnsi="Times New Roman" w:cs="Times New Roman"/>
          <w:bCs/>
          <w:sz w:val="20"/>
          <w:szCs w:val="20"/>
        </w:rPr>
        <w:t xml:space="preserve">Atouts Ages </w:t>
      </w:r>
      <w:r w:rsidRPr="00074BA3">
        <w:rPr>
          <w:rFonts w:ascii="Times New Roman" w:hAnsi="Times New Roman" w:cs="Times New Roman"/>
          <w:bCs/>
          <w:sz w:val="20"/>
          <w:szCs w:val="20"/>
        </w:rPr>
        <w:t xml:space="preserve">« si on bougeait » </w:t>
      </w:r>
      <w:r w:rsidR="00074BA3" w:rsidRPr="00074BA3">
        <w:rPr>
          <w:rFonts w:ascii="Times New Roman" w:hAnsi="Times New Roman" w:cs="Times New Roman"/>
          <w:bCs/>
          <w:sz w:val="20"/>
          <w:szCs w:val="20"/>
        </w:rPr>
        <w:t xml:space="preserve">le </w:t>
      </w:r>
      <w:r w:rsidR="00074BA3" w:rsidRPr="00074BA3">
        <w:rPr>
          <w:rFonts w:ascii="Times New Roman" w:hAnsi="Times New Roman" w:cs="Times New Roman"/>
          <w:bCs/>
          <w:sz w:val="20"/>
          <w:szCs w:val="20"/>
        </w:rPr>
        <w:t xml:space="preserve">27/04 </w:t>
      </w:r>
      <w:r w:rsidRPr="00074BA3">
        <w:rPr>
          <w:rFonts w:ascii="Times New Roman" w:hAnsi="Times New Roman" w:cs="Times New Roman"/>
          <w:bCs/>
          <w:sz w:val="20"/>
          <w:szCs w:val="20"/>
        </w:rPr>
        <w:t xml:space="preserve">à Luther King : 18 activités à découvrir </w:t>
      </w:r>
      <w:r w:rsidR="00C724AB" w:rsidRPr="00074BA3">
        <w:rPr>
          <w:rFonts w:ascii="Times New Roman" w:hAnsi="Times New Roman" w:cs="Times New Roman"/>
          <w:bCs/>
          <w:sz w:val="20"/>
          <w:szCs w:val="20"/>
        </w:rPr>
        <w:t xml:space="preserve">dans 7 lieux différents </w:t>
      </w:r>
      <w:r w:rsidRPr="00074BA3">
        <w:rPr>
          <w:rFonts w:ascii="Times New Roman" w:hAnsi="Times New Roman" w:cs="Times New Roman"/>
          <w:bCs/>
          <w:sz w:val="20"/>
          <w:szCs w:val="20"/>
        </w:rPr>
        <w:t>p</w:t>
      </w:r>
      <w:r w:rsidR="00154A36" w:rsidRPr="00074BA3">
        <w:rPr>
          <w:rFonts w:ascii="Times New Roman" w:hAnsi="Times New Roman" w:cs="Times New Roman"/>
          <w:bCs/>
          <w:sz w:val="20"/>
          <w:szCs w:val="20"/>
        </w:rPr>
        <w:t>ou</w:t>
      </w:r>
      <w:r w:rsidR="00D15309" w:rsidRPr="00074BA3">
        <w:rPr>
          <w:rFonts w:ascii="Times New Roman" w:hAnsi="Times New Roman" w:cs="Times New Roman"/>
          <w:bCs/>
          <w:sz w:val="20"/>
          <w:szCs w:val="20"/>
        </w:rPr>
        <w:t>r</w:t>
      </w:r>
      <w:r w:rsidRPr="00074BA3">
        <w:rPr>
          <w:rFonts w:ascii="Times New Roman" w:hAnsi="Times New Roman" w:cs="Times New Roman"/>
          <w:bCs/>
          <w:sz w:val="20"/>
          <w:szCs w:val="20"/>
        </w:rPr>
        <w:t xml:space="preserve"> les retraités</w:t>
      </w:r>
      <w:r w:rsidR="00C724AB" w:rsidRPr="00074BA3">
        <w:rPr>
          <w:rFonts w:ascii="Times New Roman" w:hAnsi="Times New Roman" w:cs="Times New Roman"/>
          <w:bCs/>
          <w:sz w:val="20"/>
          <w:szCs w:val="20"/>
        </w:rPr>
        <w:t>.</w:t>
      </w:r>
    </w:p>
    <w:p w14:paraId="027757A0" w14:textId="77777777" w:rsidR="00074BA3" w:rsidRDefault="00074BA3" w:rsidP="00074BA3">
      <w:pPr>
        <w:spacing w:after="0" w:line="240" w:lineRule="auto"/>
        <w:jc w:val="both"/>
        <w:rPr>
          <w:rFonts w:ascii="Times New Roman" w:hAnsi="Times New Roman" w:cs="Times New Roman"/>
          <w:bCs/>
          <w:sz w:val="20"/>
          <w:szCs w:val="20"/>
        </w:rPr>
      </w:pPr>
    </w:p>
    <w:p w14:paraId="46C6DB3F" w14:textId="51E8517A" w:rsidR="00074BA3" w:rsidRPr="00074BA3" w:rsidRDefault="00074BA3" w:rsidP="00074BA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Le document d’information « REGAARS » a été mis à jour.</w:t>
      </w:r>
    </w:p>
    <w:p w14:paraId="2AD94365" w14:textId="77777777" w:rsidR="00154A36" w:rsidRDefault="00154A36" w:rsidP="00C724AB">
      <w:pPr>
        <w:spacing w:after="0" w:line="240" w:lineRule="auto"/>
        <w:ind w:left="142" w:hanging="142"/>
        <w:jc w:val="both"/>
        <w:rPr>
          <w:rFonts w:ascii="Times New Roman" w:hAnsi="Times New Roman" w:cs="Times New Roman"/>
          <w:bCs/>
          <w:sz w:val="20"/>
          <w:szCs w:val="20"/>
        </w:rPr>
      </w:pPr>
    </w:p>
    <w:p w14:paraId="7A2563F2" w14:textId="5508DE8A" w:rsidR="00A4366C" w:rsidRPr="003003CA" w:rsidRDefault="00A4366C" w:rsidP="00C724AB">
      <w:pPr>
        <w:spacing w:after="0" w:line="240" w:lineRule="auto"/>
        <w:ind w:left="142" w:hanging="142"/>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Divers</w:t>
      </w:r>
    </w:p>
    <w:p w14:paraId="1B64CA8C" w14:textId="2378CBF7" w:rsidR="005C22F1" w:rsidRDefault="005C22F1" w:rsidP="005C22F1">
      <w:pPr>
        <w:spacing w:after="0" w:line="240" w:lineRule="auto"/>
        <w:jc w:val="both"/>
        <w:rPr>
          <w:rFonts w:ascii="Times New Roman" w:hAnsi="Times New Roman" w:cs="Times New Roman"/>
          <w:bCs/>
          <w:sz w:val="20"/>
          <w:szCs w:val="20"/>
        </w:rPr>
      </w:pPr>
      <w:r w:rsidRPr="005C22F1">
        <w:rPr>
          <w:rFonts w:ascii="Times New Roman" w:hAnsi="Times New Roman" w:cs="Times New Roman"/>
          <w:bCs/>
          <w:sz w:val="20"/>
          <w:szCs w:val="20"/>
        </w:rPr>
        <w:t>M. David DE VITO </w:t>
      </w:r>
      <w:r>
        <w:rPr>
          <w:rFonts w:ascii="Times New Roman" w:hAnsi="Times New Roman" w:cs="Times New Roman"/>
          <w:bCs/>
          <w:sz w:val="20"/>
          <w:szCs w:val="20"/>
        </w:rPr>
        <w:t>fait un retour sur son voyage humanitaire en Ukraine </w:t>
      </w:r>
      <w:r w:rsidR="003E5645">
        <w:rPr>
          <w:rFonts w:ascii="Times New Roman" w:hAnsi="Times New Roman" w:cs="Times New Roman"/>
          <w:bCs/>
          <w:sz w:val="20"/>
          <w:szCs w:val="20"/>
        </w:rPr>
        <w:t xml:space="preserve">et </w:t>
      </w:r>
      <w:r w:rsidR="003E5645" w:rsidRPr="008C0903">
        <w:rPr>
          <w:rFonts w:ascii="Times New Roman" w:hAnsi="Times New Roman" w:cs="Times New Roman"/>
          <w:bCs/>
          <w:sz w:val="20"/>
          <w:szCs w:val="20"/>
        </w:rPr>
        <w:t xml:space="preserve">remercie Damien </w:t>
      </w:r>
      <w:r w:rsidR="003E5645">
        <w:rPr>
          <w:rFonts w:ascii="Times New Roman" w:hAnsi="Times New Roman" w:cs="Times New Roman"/>
          <w:bCs/>
          <w:sz w:val="20"/>
          <w:szCs w:val="20"/>
        </w:rPr>
        <w:t xml:space="preserve">Messy </w:t>
      </w:r>
      <w:r w:rsidR="003E5645" w:rsidRPr="008C0903">
        <w:rPr>
          <w:rFonts w:ascii="Times New Roman" w:hAnsi="Times New Roman" w:cs="Times New Roman"/>
          <w:bCs/>
          <w:sz w:val="20"/>
          <w:szCs w:val="20"/>
        </w:rPr>
        <w:t>pour le matériel, la Pharmacie de Pers-Jussy et toutes les personnes qui ont participé au voyage</w:t>
      </w:r>
      <w:r w:rsidR="003E5645">
        <w:rPr>
          <w:rFonts w:ascii="Times New Roman" w:hAnsi="Times New Roman" w:cs="Times New Roman"/>
          <w:bCs/>
          <w:sz w:val="20"/>
          <w:szCs w:val="20"/>
        </w:rPr>
        <w:t xml:space="preserve">. </w:t>
      </w:r>
    </w:p>
    <w:p w14:paraId="18114A3C" w14:textId="092109F7" w:rsidR="008C0903" w:rsidRDefault="003E5645" w:rsidP="003E564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Le périple : </w:t>
      </w:r>
      <w:r w:rsidR="008C0903" w:rsidRPr="008C0903">
        <w:rPr>
          <w:rFonts w:ascii="Times New Roman" w:hAnsi="Times New Roman" w:cs="Times New Roman"/>
          <w:bCs/>
          <w:sz w:val="20"/>
          <w:szCs w:val="20"/>
        </w:rPr>
        <w:t>Italie du Nord, Slovénie, Hongrie</w:t>
      </w:r>
      <w:r>
        <w:rPr>
          <w:rFonts w:ascii="Times New Roman" w:hAnsi="Times New Roman" w:cs="Times New Roman"/>
          <w:bCs/>
          <w:sz w:val="20"/>
          <w:szCs w:val="20"/>
        </w:rPr>
        <w:t>, Odessa puis Kherson.</w:t>
      </w:r>
    </w:p>
    <w:p w14:paraId="240B619B" w14:textId="60F424EB" w:rsidR="003E5645" w:rsidRPr="008C0903" w:rsidRDefault="003E5645" w:rsidP="003E564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Apport de 30 m3 de matériel médical. Ils étaient heureux car </w:t>
      </w:r>
      <w:r w:rsidR="00224D36">
        <w:rPr>
          <w:rFonts w:ascii="Times New Roman" w:hAnsi="Times New Roman" w:cs="Times New Roman"/>
          <w:bCs/>
          <w:sz w:val="20"/>
          <w:szCs w:val="20"/>
        </w:rPr>
        <w:t>moins d’humanitaire depuis quelques temps.</w:t>
      </w:r>
    </w:p>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637D0065" w:rsidR="00E84A1B" w:rsidRDefault="00E84A1B" w:rsidP="003003CA">
      <w:pPr>
        <w:spacing w:after="0" w:line="240" w:lineRule="auto"/>
        <w:jc w:val="both"/>
        <w:rPr>
          <w:rFonts w:ascii="Times New Roman" w:hAnsi="Times New Roman" w:cs="Times New Roman"/>
          <w:sz w:val="20"/>
          <w:szCs w:val="20"/>
        </w:rPr>
      </w:pPr>
      <w:bookmarkStart w:id="4" w:name="_Hlk63071736"/>
      <w:r w:rsidRPr="003003CA">
        <w:rPr>
          <w:rFonts w:ascii="Times New Roman" w:hAnsi="Times New Roman" w:cs="Times New Roman"/>
          <w:sz w:val="20"/>
          <w:szCs w:val="20"/>
        </w:rPr>
        <w:t xml:space="preserve">La séance est levée à </w:t>
      </w:r>
      <w:r w:rsidR="00F56EE7">
        <w:rPr>
          <w:rFonts w:ascii="Times New Roman" w:hAnsi="Times New Roman" w:cs="Times New Roman"/>
          <w:sz w:val="20"/>
          <w:szCs w:val="20"/>
        </w:rPr>
        <w:t>22</w:t>
      </w:r>
      <w:r w:rsidR="00BD14DA" w:rsidRPr="003003CA">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F56EE7">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77777777"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4"/>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E475E1">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630B" w14:textId="77777777" w:rsidR="00D0781F" w:rsidRDefault="00D0781F" w:rsidP="00996BF7">
      <w:pPr>
        <w:spacing w:after="0" w:line="240" w:lineRule="auto"/>
      </w:pPr>
      <w:r>
        <w:separator/>
      </w:r>
    </w:p>
  </w:endnote>
  <w:endnote w:type="continuationSeparator" w:id="0">
    <w:p w14:paraId="5C374539" w14:textId="77777777" w:rsidR="00D0781F" w:rsidRDefault="00D0781F"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7495" w14:textId="77777777" w:rsidR="00D0781F" w:rsidRDefault="00D0781F" w:rsidP="00996BF7">
      <w:pPr>
        <w:spacing w:after="0" w:line="240" w:lineRule="auto"/>
      </w:pPr>
      <w:r>
        <w:separator/>
      </w:r>
    </w:p>
  </w:footnote>
  <w:footnote w:type="continuationSeparator" w:id="0">
    <w:p w14:paraId="43900624" w14:textId="77777777" w:rsidR="00D0781F" w:rsidRDefault="00D0781F"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603766AF"/>
    <w:multiLevelType w:val="hybridMultilevel"/>
    <w:tmpl w:val="9A7064A8"/>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24"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997961">
    <w:abstractNumId w:val="0"/>
  </w:num>
  <w:num w:numId="2" w16cid:durableId="1377580341">
    <w:abstractNumId w:val="22"/>
  </w:num>
  <w:num w:numId="3" w16cid:durableId="494998131">
    <w:abstractNumId w:val="4"/>
  </w:num>
  <w:num w:numId="4" w16cid:durableId="288784246">
    <w:abstractNumId w:val="14"/>
  </w:num>
  <w:num w:numId="5" w16cid:durableId="1458644091">
    <w:abstractNumId w:val="20"/>
  </w:num>
  <w:num w:numId="6" w16cid:durableId="983778610">
    <w:abstractNumId w:val="9"/>
  </w:num>
  <w:num w:numId="7" w16cid:durableId="1000156313">
    <w:abstractNumId w:val="8"/>
  </w:num>
  <w:num w:numId="8" w16cid:durableId="1046679948">
    <w:abstractNumId w:val="18"/>
  </w:num>
  <w:num w:numId="9" w16cid:durableId="583800324">
    <w:abstractNumId w:val="1"/>
  </w:num>
  <w:num w:numId="10" w16cid:durableId="976373902">
    <w:abstractNumId w:val="7"/>
  </w:num>
  <w:num w:numId="11" w16cid:durableId="1621759370">
    <w:abstractNumId w:val="12"/>
  </w:num>
  <w:num w:numId="12" w16cid:durableId="790633531">
    <w:abstractNumId w:val="3"/>
  </w:num>
  <w:num w:numId="13" w16cid:durableId="1011565240">
    <w:abstractNumId w:val="17"/>
  </w:num>
  <w:num w:numId="14" w16cid:durableId="1290941247">
    <w:abstractNumId w:val="19"/>
  </w:num>
  <w:num w:numId="15" w16cid:durableId="1432311258">
    <w:abstractNumId w:val="16"/>
  </w:num>
  <w:num w:numId="16" w16cid:durableId="1403139818">
    <w:abstractNumId w:val="11"/>
  </w:num>
  <w:num w:numId="17" w16cid:durableId="1213036157">
    <w:abstractNumId w:val="13"/>
  </w:num>
  <w:num w:numId="18" w16cid:durableId="1710832734">
    <w:abstractNumId w:val="21"/>
  </w:num>
  <w:num w:numId="19" w16cid:durableId="1849442206">
    <w:abstractNumId w:val="26"/>
  </w:num>
  <w:num w:numId="20" w16cid:durableId="1735735678">
    <w:abstractNumId w:val="10"/>
  </w:num>
  <w:num w:numId="21" w16cid:durableId="1749110828">
    <w:abstractNumId w:val="15"/>
  </w:num>
  <w:num w:numId="22" w16cid:durableId="1031498096">
    <w:abstractNumId w:val="2"/>
  </w:num>
  <w:num w:numId="23" w16cid:durableId="1914855291">
    <w:abstractNumId w:val="25"/>
  </w:num>
  <w:num w:numId="24" w16cid:durableId="1134524902">
    <w:abstractNumId w:val="5"/>
  </w:num>
  <w:num w:numId="25" w16cid:durableId="1884242829">
    <w:abstractNumId w:val="6"/>
  </w:num>
  <w:num w:numId="26" w16cid:durableId="1641687490">
    <w:abstractNumId w:val="23"/>
  </w:num>
  <w:num w:numId="27" w16cid:durableId="6891412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305F4"/>
    <w:rsid w:val="00030D04"/>
    <w:rsid w:val="0003145B"/>
    <w:rsid w:val="000336BE"/>
    <w:rsid w:val="00033932"/>
    <w:rsid w:val="0003427A"/>
    <w:rsid w:val="00034D64"/>
    <w:rsid w:val="00036D35"/>
    <w:rsid w:val="000374D9"/>
    <w:rsid w:val="00037AF3"/>
    <w:rsid w:val="000415E6"/>
    <w:rsid w:val="000429BF"/>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4BA3"/>
    <w:rsid w:val="00077A5C"/>
    <w:rsid w:val="000812D6"/>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7C7F"/>
    <w:rsid w:val="000D0576"/>
    <w:rsid w:val="000D0C05"/>
    <w:rsid w:val="000D1365"/>
    <w:rsid w:val="000D278B"/>
    <w:rsid w:val="000D5239"/>
    <w:rsid w:val="000E1426"/>
    <w:rsid w:val="000E4330"/>
    <w:rsid w:val="000E48A0"/>
    <w:rsid w:val="000E49AE"/>
    <w:rsid w:val="000E4CDA"/>
    <w:rsid w:val="000F123C"/>
    <w:rsid w:val="000F185D"/>
    <w:rsid w:val="001003C6"/>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75AD"/>
    <w:rsid w:val="00172105"/>
    <w:rsid w:val="0017620F"/>
    <w:rsid w:val="00182529"/>
    <w:rsid w:val="00186443"/>
    <w:rsid w:val="00193170"/>
    <w:rsid w:val="00194B7B"/>
    <w:rsid w:val="00195E73"/>
    <w:rsid w:val="00196242"/>
    <w:rsid w:val="0019652F"/>
    <w:rsid w:val="00196BF8"/>
    <w:rsid w:val="001A7214"/>
    <w:rsid w:val="001A782E"/>
    <w:rsid w:val="001B13DE"/>
    <w:rsid w:val="001B1B73"/>
    <w:rsid w:val="001B24C9"/>
    <w:rsid w:val="001B305E"/>
    <w:rsid w:val="001B4D91"/>
    <w:rsid w:val="001B6A7E"/>
    <w:rsid w:val="001B72EE"/>
    <w:rsid w:val="001C1519"/>
    <w:rsid w:val="001C275C"/>
    <w:rsid w:val="001C4275"/>
    <w:rsid w:val="001C7481"/>
    <w:rsid w:val="001D0215"/>
    <w:rsid w:val="001D631F"/>
    <w:rsid w:val="001D6D61"/>
    <w:rsid w:val="001E1CAE"/>
    <w:rsid w:val="001E4AF6"/>
    <w:rsid w:val="001F11B7"/>
    <w:rsid w:val="001F22DA"/>
    <w:rsid w:val="001F5174"/>
    <w:rsid w:val="001F5E4D"/>
    <w:rsid w:val="0020104D"/>
    <w:rsid w:val="002041B5"/>
    <w:rsid w:val="00204F97"/>
    <w:rsid w:val="00207117"/>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5014F"/>
    <w:rsid w:val="002519DD"/>
    <w:rsid w:val="00254705"/>
    <w:rsid w:val="002556B2"/>
    <w:rsid w:val="00255C3A"/>
    <w:rsid w:val="00256672"/>
    <w:rsid w:val="00257A2E"/>
    <w:rsid w:val="00257DE0"/>
    <w:rsid w:val="00260A83"/>
    <w:rsid w:val="002638E7"/>
    <w:rsid w:val="00263ABC"/>
    <w:rsid w:val="002640D4"/>
    <w:rsid w:val="00264489"/>
    <w:rsid w:val="002666AD"/>
    <w:rsid w:val="00270469"/>
    <w:rsid w:val="00271E2F"/>
    <w:rsid w:val="00271EB3"/>
    <w:rsid w:val="00272DA4"/>
    <w:rsid w:val="00273683"/>
    <w:rsid w:val="00275345"/>
    <w:rsid w:val="0027577A"/>
    <w:rsid w:val="0028040B"/>
    <w:rsid w:val="002808BC"/>
    <w:rsid w:val="002873A6"/>
    <w:rsid w:val="002926E9"/>
    <w:rsid w:val="00292D98"/>
    <w:rsid w:val="0029439F"/>
    <w:rsid w:val="00294EB2"/>
    <w:rsid w:val="0029639D"/>
    <w:rsid w:val="002A10DE"/>
    <w:rsid w:val="002A1C3B"/>
    <w:rsid w:val="002A3198"/>
    <w:rsid w:val="002A38B5"/>
    <w:rsid w:val="002A3B50"/>
    <w:rsid w:val="002A5C0B"/>
    <w:rsid w:val="002A6338"/>
    <w:rsid w:val="002B0DF7"/>
    <w:rsid w:val="002B0F96"/>
    <w:rsid w:val="002B1295"/>
    <w:rsid w:val="002B28D7"/>
    <w:rsid w:val="002B302B"/>
    <w:rsid w:val="002B4124"/>
    <w:rsid w:val="002B6B81"/>
    <w:rsid w:val="002C05D1"/>
    <w:rsid w:val="002C0E25"/>
    <w:rsid w:val="002C242C"/>
    <w:rsid w:val="002C411E"/>
    <w:rsid w:val="002C5293"/>
    <w:rsid w:val="002C7E8F"/>
    <w:rsid w:val="002D2DA5"/>
    <w:rsid w:val="002E1A38"/>
    <w:rsid w:val="002E2A3D"/>
    <w:rsid w:val="002E3541"/>
    <w:rsid w:val="002E37D2"/>
    <w:rsid w:val="002E4F25"/>
    <w:rsid w:val="002E5488"/>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28F0"/>
    <w:rsid w:val="00312A93"/>
    <w:rsid w:val="00314602"/>
    <w:rsid w:val="00315DB2"/>
    <w:rsid w:val="0031622D"/>
    <w:rsid w:val="00317A03"/>
    <w:rsid w:val="00321F2F"/>
    <w:rsid w:val="00323696"/>
    <w:rsid w:val="00324248"/>
    <w:rsid w:val="00325E7A"/>
    <w:rsid w:val="003269D6"/>
    <w:rsid w:val="0032746B"/>
    <w:rsid w:val="003277C7"/>
    <w:rsid w:val="00327EC5"/>
    <w:rsid w:val="00330FFE"/>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278A"/>
    <w:rsid w:val="00432F4F"/>
    <w:rsid w:val="00434A46"/>
    <w:rsid w:val="0043621B"/>
    <w:rsid w:val="004419B7"/>
    <w:rsid w:val="00446A52"/>
    <w:rsid w:val="00447198"/>
    <w:rsid w:val="004472A5"/>
    <w:rsid w:val="00447A30"/>
    <w:rsid w:val="004521AA"/>
    <w:rsid w:val="00456D24"/>
    <w:rsid w:val="00457C4C"/>
    <w:rsid w:val="00460B85"/>
    <w:rsid w:val="00460F9D"/>
    <w:rsid w:val="00463F7A"/>
    <w:rsid w:val="00467239"/>
    <w:rsid w:val="00470463"/>
    <w:rsid w:val="0047241B"/>
    <w:rsid w:val="004726CE"/>
    <w:rsid w:val="00473E1F"/>
    <w:rsid w:val="004743AD"/>
    <w:rsid w:val="00476781"/>
    <w:rsid w:val="00477094"/>
    <w:rsid w:val="00483809"/>
    <w:rsid w:val="00484631"/>
    <w:rsid w:val="0049059F"/>
    <w:rsid w:val="00491FF3"/>
    <w:rsid w:val="004969B6"/>
    <w:rsid w:val="004A0935"/>
    <w:rsid w:val="004A12C7"/>
    <w:rsid w:val="004A1C35"/>
    <w:rsid w:val="004A3638"/>
    <w:rsid w:val="004A4919"/>
    <w:rsid w:val="004A4C57"/>
    <w:rsid w:val="004A6E9B"/>
    <w:rsid w:val="004A76DC"/>
    <w:rsid w:val="004A7F92"/>
    <w:rsid w:val="004B2931"/>
    <w:rsid w:val="004B2A32"/>
    <w:rsid w:val="004B5128"/>
    <w:rsid w:val="004B582D"/>
    <w:rsid w:val="004B5A7C"/>
    <w:rsid w:val="004B62D2"/>
    <w:rsid w:val="004B7001"/>
    <w:rsid w:val="004C14DE"/>
    <w:rsid w:val="004C18A3"/>
    <w:rsid w:val="004C33E0"/>
    <w:rsid w:val="004C4614"/>
    <w:rsid w:val="004C4B12"/>
    <w:rsid w:val="004C76C5"/>
    <w:rsid w:val="004C7E0C"/>
    <w:rsid w:val="004D2775"/>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48C9"/>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CCC"/>
    <w:rsid w:val="005D3885"/>
    <w:rsid w:val="005D4227"/>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BA8"/>
    <w:rsid w:val="00603498"/>
    <w:rsid w:val="006038EA"/>
    <w:rsid w:val="00603E55"/>
    <w:rsid w:val="00606679"/>
    <w:rsid w:val="00606841"/>
    <w:rsid w:val="00611BEB"/>
    <w:rsid w:val="00615822"/>
    <w:rsid w:val="00617B76"/>
    <w:rsid w:val="00621813"/>
    <w:rsid w:val="00622EF0"/>
    <w:rsid w:val="00623887"/>
    <w:rsid w:val="00630359"/>
    <w:rsid w:val="006311DC"/>
    <w:rsid w:val="00637DE9"/>
    <w:rsid w:val="006406B9"/>
    <w:rsid w:val="00641553"/>
    <w:rsid w:val="00641648"/>
    <w:rsid w:val="0064274F"/>
    <w:rsid w:val="006431AE"/>
    <w:rsid w:val="00645E9A"/>
    <w:rsid w:val="006460B3"/>
    <w:rsid w:val="0065000B"/>
    <w:rsid w:val="0065041C"/>
    <w:rsid w:val="006537F4"/>
    <w:rsid w:val="00653F03"/>
    <w:rsid w:val="00655AF1"/>
    <w:rsid w:val="00657043"/>
    <w:rsid w:val="006571B1"/>
    <w:rsid w:val="00664E1E"/>
    <w:rsid w:val="00665BC2"/>
    <w:rsid w:val="006662EF"/>
    <w:rsid w:val="00667038"/>
    <w:rsid w:val="0067114D"/>
    <w:rsid w:val="00671671"/>
    <w:rsid w:val="00672190"/>
    <w:rsid w:val="006732C3"/>
    <w:rsid w:val="0067349B"/>
    <w:rsid w:val="00674542"/>
    <w:rsid w:val="00677D94"/>
    <w:rsid w:val="00680120"/>
    <w:rsid w:val="006812A3"/>
    <w:rsid w:val="00683318"/>
    <w:rsid w:val="006835D7"/>
    <w:rsid w:val="00685BE7"/>
    <w:rsid w:val="006958DA"/>
    <w:rsid w:val="00695B9C"/>
    <w:rsid w:val="00697100"/>
    <w:rsid w:val="00697973"/>
    <w:rsid w:val="006A0027"/>
    <w:rsid w:val="006A5DDA"/>
    <w:rsid w:val="006A709F"/>
    <w:rsid w:val="006A7121"/>
    <w:rsid w:val="006B11C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497"/>
    <w:rsid w:val="006D6ADF"/>
    <w:rsid w:val="006D71A9"/>
    <w:rsid w:val="006D78ED"/>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3449"/>
    <w:rsid w:val="00714296"/>
    <w:rsid w:val="0071744F"/>
    <w:rsid w:val="0071773C"/>
    <w:rsid w:val="00717FD0"/>
    <w:rsid w:val="00720017"/>
    <w:rsid w:val="007205A4"/>
    <w:rsid w:val="00720CE7"/>
    <w:rsid w:val="00721981"/>
    <w:rsid w:val="00722A65"/>
    <w:rsid w:val="00722F71"/>
    <w:rsid w:val="0072485B"/>
    <w:rsid w:val="00725119"/>
    <w:rsid w:val="00725F9C"/>
    <w:rsid w:val="007279E1"/>
    <w:rsid w:val="00730419"/>
    <w:rsid w:val="007340B1"/>
    <w:rsid w:val="0073778E"/>
    <w:rsid w:val="00742942"/>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65E2"/>
    <w:rsid w:val="0078669C"/>
    <w:rsid w:val="00787DFC"/>
    <w:rsid w:val="007920AC"/>
    <w:rsid w:val="00794F4B"/>
    <w:rsid w:val="00795285"/>
    <w:rsid w:val="00797237"/>
    <w:rsid w:val="007973A7"/>
    <w:rsid w:val="007A0682"/>
    <w:rsid w:val="007A299E"/>
    <w:rsid w:val="007A5151"/>
    <w:rsid w:val="007A5B80"/>
    <w:rsid w:val="007A6364"/>
    <w:rsid w:val="007B2E09"/>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186B"/>
    <w:rsid w:val="007D485E"/>
    <w:rsid w:val="007D4D70"/>
    <w:rsid w:val="007D55DD"/>
    <w:rsid w:val="007D79F3"/>
    <w:rsid w:val="007E0C64"/>
    <w:rsid w:val="007E22D4"/>
    <w:rsid w:val="007E71BD"/>
    <w:rsid w:val="007E7F94"/>
    <w:rsid w:val="007F496C"/>
    <w:rsid w:val="007F4F8C"/>
    <w:rsid w:val="007F5705"/>
    <w:rsid w:val="007F5C34"/>
    <w:rsid w:val="0080308B"/>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63B5"/>
    <w:rsid w:val="00860A7F"/>
    <w:rsid w:val="00861167"/>
    <w:rsid w:val="00862037"/>
    <w:rsid w:val="0086236C"/>
    <w:rsid w:val="008646CF"/>
    <w:rsid w:val="00864741"/>
    <w:rsid w:val="00865118"/>
    <w:rsid w:val="00865733"/>
    <w:rsid w:val="00865C4B"/>
    <w:rsid w:val="008708E7"/>
    <w:rsid w:val="00872C4F"/>
    <w:rsid w:val="0087537F"/>
    <w:rsid w:val="00875779"/>
    <w:rsid w:val="00877EF7"/>
    <w:rsid w:val="00877FD7"/>
    <w:rsid w:val="0088031B"/>
    <w:rsid w:val="00880BCD"/>
    <w:rsid w:val="008902C9"/>
    <w:rsid w:val="00892B40"/>
    <w:rsid w:val="00894071"/>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743"/>
    <w:rsid w:val="008E149C"/>
    <w:rsid w:val="008E197A"/>
    <w:rsid w:val="008E1EE1"/>
    <w:rsid w:val="008E2BF9"/>
    <w:rsid w:val="008E59F8"/>
    <w:rsid w:val="008E6166"/>
    <w:rsid w:val="008E642A"/>
    <w:rsid w:val="008F2179"/>
    <w:rsid w:val="00900381"/>
    <w:rsid w:val="00902FB4"/>
    <w:rsid w:val="00904425"/>
    <w:rsid w:val="00905917"/>
    <w:rsid w:val="009079C2"/>
    <w:rsid w:val="009103A6"/>
    <w:rsid w:val="00910675"/>
    <w:rsid w:val="0091068C"/>
    <w:rsid w:val="00912161"/>
    <w:rsid w:val="00912AB3"/>
    <w:rsid w:val="009158F5"/>
    <w:rsid w:val="00920C0A"/>
    <w:rsid w:val="00921BEE"/>
    <w:rsid w:val="0092450A"/>
    <w:rsid w:val="00924F61"/>
    <w:rsid w:val="00925388"/>
    <w:rsid w:val="00925FB5"/>
    <w:rsid w:val="009305CB"/>
    <w:rsid w:val="0093086B"/>
    <w:rsid w:val="0093393B"/>
    <w:rsid w:val="00934BDF"/>
    <w:rsid w:val="009359D9"/>
    <w:rsid w:val="0093721F"/>
    <w:rsid w:val="00940675"/>
    <w:rsid w:val="00942588"/>
    <w:rsid w:val="0094287A"/>
    <w:rsid w:val="00943A2B"/>
    <w:rsid w:val="009454C6"/>
    <w:rsid w:val="00952596"/>
    <w:rsid w:val="009530E9"/>
    <w:rsid w:val="00955F8A"/>
    <w:rsid w:val="00956547"/>
    <w:rsid w:val="009571F1"/>
    <w:rsid w:val="00962333"/>
    <w:rsid w:val="009623FE"/>
    <w:rsid w:val="00962F54"/>
    <w:rsid w:val="009651AD"/>
    <w:rsid w:val="0096585D"/>
    <w:rsid w:val="00966439"/>
    <w:rsid w:val="00966BD7"/>
    <w:rsid w:val="00970461"/>
    <w:rsid w:val="00970A0C"/>
    <w:rsid w:val="0097241E"/>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676C"/>
    <w:rsid w:val="009B0458"/>
    <w:rsid w:val="009B1C7B"/>
    <w:rsid w:val="009B381C"/>
    <w:rsid w:val="009B44E6"/>
    <w:rsid w:val="009B551E"/>
    <w:rsid w:val="009C02B8"/>
    <w:rsid w:val="009C203D"/>
    <w:rsid w:val="009C2F26"/>
    <w:rsid w:val="009C34A5"/>
    <w:rsid w:val="009C4C11"/>
    <w:rsid w:val="009C58DC"/>
    <w:rsid w:val="009D05BA"/>
    <w:rsid w:val="009D1C35"/>
    <w:rsid w:val="009D3A7A"/>
    <w:rsid w:val="009D3AAF"/>
    <w:rsid w:val="009D3E82"/>
    <w:rsid w:val="009D50C8"/>
    <w:rsid w:val="009D6A93"/>
    <w:rsid w:val="009E1005"/>
    <w:rsid w:val="009E15A9"/>
    <w:rsid w:val="009E28F6"/>
    <w:rsid w:val="009E3524"/>
    <w:rsid w:val="009E42D6"/>
    <w:rsid w:val="009E666D"/>
    <w:rsid w:val="009E66CE"/>
    <w:rsid w:val="009E74C8"/>
    <w:rsid w:val="009F0350"/>
    <w:rsid w:val="009F2E7A"/>
    <w:rsid w:val="009F66F0"/>
    <w:rsid w:val="009F6C56"/>
    <w:rsid w:val="009F75D1"/>
    <w:rsid w:val="00A00EE1"/>
    <w:rsid w:val="00A015F3"/>
    <w:rsid w:val="00A041D2"/>
    <w:rsid w:val="00A04D4E"/>
    <w:rsid w:val="00A06159"/>
    <w:rsid w:val="00A06420"/>
    <w:rsid w:val="00A06702"/>
    <w:rsid w:val="00A07072"/>
    <w:rsid w:val="00A11495"/>
    <w:rsid w:val="00A133A8"/>
    <w:rsid w:val="00A16CE6"/>
    <w:rsid w:val="00A20083"/>
    <w:rsid w:val="00A20979"/>
    <w:rsid w:val="00A22A62"/>
    <w:rsid w:val="00A250D3"/>
    <w:rsid w:val="00A30A2E"/>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DF6"/>
    <w:rsid w:val="00A71142"/>
    <w:rsid w:val="00A7246E"/>
    <w:rsid w:val="00A776B3"/>
    <w:rsid w:val="00A806AE"/>
    <w:rsid w:val="00A815CD"/>
    <w:rsid w:val="00A85CBB"/>
    <w:rsid w:val="00A86452"/>
    <w:rsid w:val="00A93BEC"/>
    <w:rsid w:val="00A94335"/>
    <w:rsid w:val="00A94B1D"/>
    <w:rsid w:val="00A961AA"/>
    <w:rsid w:val="00A972CD"/>
    <w:rsid w:val="00AA180A"/>
    <w:rsid w:val="00AA45FB"/>
    <w:rsid w:val="00AA5931"/>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2D78"/>
    <w:rsid w:val="00B03835"/>
    <w:rsid w:val="00B04D77"/>
    <w:rsid w:val="00B05205"/>
    <w:rsid w:val="00B05425"/>
    <w:rsid w:val="00B07C10"/>
    <w:rsid w:val="00B126A4"/>
    <w:rsid w:val="00B12791"/>
    <w:rsid w:val="00B12A57"/>
    <w:rsid w:val="00B135D5"/>
    <w:rsid w:val="00B16AE2"/>
    <w:rsid w:val="00B170B9"/>
    <w:rsid w:val="00B20E59"/>
    <w:rsid w:val="00B227CD"/>
    <w:rsid w:val="00B23A76"/>
    <w:rsid w:val="00B262EB"/>
    <w:rsid w:val="00B26320"/>
    <w:rsid w:val="00B3143B"/>
    <w:rsid w:val="00B315FA"/>
    <w:rsid w:val="00B3634C"/>
    <w:rsid w:val="00B412C1"/>
    <w:rsid w:val="00B421A7"/>
    <w:rsid w:val="00B424BC"/>
    <w:rsid w:val="00B45FEE"/>
    <w:rsid w:val="00B513AD"/>
    <w:rsid w:val="00B532DE"/>
    <w:rsid w:val="00B536A9"/>
    <w:rsid w:val="00B5702C"/>
    <w:rsid w:val="00B60C53"/>
    <w:rsid w:val="00B61D0C"/>
    <w:rsid w:val="00B64F74"/>
    <w:rsid w:val="00B677CB"/>
    <w:rsid w:val="00B73507"/>
    <w:rsid w:val="00B740C6"/>
    <w:rsid w:val="00B80DD2"/>
    <w:rsid w:val="00B80F2B"/>
    <w:rsid w:val="00B82875"/>
    <w:rsid w:val="00B833D5"/>
    <w:rsid w:val="00B85672"/>
    <w:rsid w:val="00B86F47"/>
    <w:rsid w:val="00B879AD"/>
    <w:rsid w:val="00B916E7"/>
    <w:rsid w:val="00B91B2F"/>
    <w:rsid w:val="00BA026A"/>
    <w:rsid w:val="00BA3CF2"/>
    <w:rsid w:val="00BA51BD"/>
    <w:rsid w:val="00BA6292"/>
    <w:rsid w:val="00BA725E"/>
    <w:rsid w:val="00BB0A4E"/>
    <w:rsid w:val="00BB1560"/>
    <w:rsid w:val="00BB16F8"/>
    <w:rsid w:val="00BB1FD8"/>
    <w:rsid w:val="00BB2AA3"/>
    <w:rsid w:val="00BB2DC2"/>
    <w:rsid w:val="00BB4B2C"/>
    <w:rsid w:val="00BB70F9"/>
    <w:rsid w:val="00BC26E3"/>
    <w:rsid w:val="00BC33E4"/>
    <w:rsid w:val="00BC5A10"/>
    <w:rsid w:val="00BC5E81"/>
    <w:rsid w:val="00BD08DC"/>
    <w:rsid w:val="00BD100D"/>
    <w:rsid w:val="00BD119E"/>
    <w:rsid w:val="00BD14DA"/>
    <w:rsid w:val="00BD26C6"/>
    <w:rsid w:val="00BD2D18"/>
    <w:rsid w:val="00BD2E8F"/>
    <w:rsid w:val="00BD3D6A"/>
    <w:rsid w:val="00BD5B6C"/>
    <w:rsid w:val="00BE0D3B"/>
    <w:rsid w:val="00BE507F"/>
    <w:rsid w:val="00BE6BFF"/>
    <w:rsid w:val="00BE735C"/>
    <w:rsid w:val="00BE7793"/>
    <w:rsid w:val="00BF2342"/>
    <w:rsid w:val="00BF62EB"/>
    <w:rsid w:val="00BF68F8"/>
    <w:rsid w:val="00C01905"/>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419D"/>
    <w:rsid w:val="00C267F5"/>
    <w:rsid w:val="00C3099D"/>
    <w:rsid w:val="00C30BA9"/>
    <w:rsid w:val="00C31BC4"/>
    <w:rsid w:val="00C32D8A"/>
    <w:rsid w:val="00C33AFC"/>
    <w:rsid w:val="00C35D5E"/>
    <w:rsid w:val="00C36374"/>
    <w:rsid w:val="00C36B8E"/>
    <w:rsid w:val="00C37037"/>
    <w:rsid w:val="00C376E2"/>
    <w:rsid w:val="00C46223"/>
    <w:rsid w:val="00C55783"/>
    <w:rsid w:val="00C60D51"/>
    <w:rsid w:val="00C61858"/>
    <w:rsid w:val="00C61F92"/>
    <w:rsid w:val="00C63E0D"/>
    <w:rsid w:val="00C65403"/>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4EF5"/>
    <w:rsid w:val="00D37651"/>
    <w:rsid w:val="00D402F4"/>
    <w:rsid w:val="00D40324"/>
    <w:rsid w:val="00D40EDE"/>
    <w:rsid w:val="00D41A3D"/>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7065C"/>
    <w:rsid w:val="00D717CB"/>
    <w:rsid w:val="00D75103"/>
    <w:rsid w:val="00D752DF"/>
    <w:rsid w:val="00D757A4"/>
    <w:rsid w:val="00D75975"/>
    <w:rsid w:val="00D76BD4"/>
    <w:rsid w:val="00D76E3E"/>
    <w:rsid w:val="00D829D4"/>
    <w:rsid w:val="00D836BE"/>
    <w:rsid w:val="00D847FD"/>
    <w:rsid w:val="00D849EB"/>
    <w:rsid w:val="00D9285A"/>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7445"/>
    <w:rsid w:val="00DB7F89"/>
    <w:rsid w:val="00DC0E74"/>
    <w:rsid w:val="00DC136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AA"/>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81D"/>
    <w:rsid w:val="00E15E01"/>
    <w:rsid w:val="00E16B14"/>
    <w:rsid w:val="00E17B0C"/>
    <w:rsid w:val="00E201C6"/>
    <w:rsid w:val="00E211D6"/>
    <w:rsid w:val="00E22814"/>
    <w:rsid w:val="00E23C56"/>
    <w:rsid w:val="00E24EBF"/>
    <w:rsid w:val="00E2541D"/>
    <w:rsid w:val="00E31BAA"/>
    <w:rsid w:val="00E33BF9"/>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28CD"/>
    <w:rsid w:val="00E62CE8"/>
    <w:rsid w:val="00E62FCE"/>
    <w:rsid w:val="00E704BD"/>
    <w:rsid w:val="00E735E9"/>
    <w:rsid w:val="00E74807"/>
    <w:rsid w:val="00E76E97"/>
    <w:rsid w:val="00E77D35"/>
    <w:rsid w:val="00E81160"/>
    <w:rsid w:val="00E81DBE"/>
    <w:rsid w:val="00E82B34"/>
    <w:rsid w:val="00E84A1B"/>
    <w:rsid w:val="00E84B4F"/>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53FA"/>
    <w:rsid w:val="00EB6E2C"/>
    <w:rsid w:val="00EC0408"/>
    <w:rsid w:val="00EC0BFE"/>
    <w:rsid w:val="00EC1906"/>
    <w:rsid w:val="00EC1EC9"/>
    <w:rsid w:val="00EC32D1"/>
    <w:rsid w:val="00EC3653"/>
    <w:rsid w:val="00EC4414"/>
    <w:rsid w:val="00EC4C8B"/>
    <w:rsid w:val="00ED0C6D"/>
    <w:rsid w:val="00ED1CA6"/>
    <w:rsid w:val="00ED2004"/>
    <w:rsid w:val="00ED2413"/>
    <w:rsid w:val="00ED61C4"/>
    <w:rsid w:val="00EE001D"/>
    <w:rsid w:val="00EE0671"/>
    <w:rsid w:val="00EE1347"/>
    <w:rsid w:val="00EE3EC6"/>
    <w:rsid w:val="00EE4BC0"/>
    <w:rsid w:val="00EE5F6E"/>
    <w:rsid w:val="00EF01EC"/>
    <w:rsid w:val="00EF2A8B"/>
    <w:rsid w:val="00EF30FF"/>
    <w:rsid w:val="00EF559D"/>
    <w:rsid w:val="00EF5CB5"/>
    <w:rsid w:val="00EF7562"/>
    <w:rsid w:val="00F0149A"/>
    <w:rsid w:val="00F0160B"/>
    <w:rsid w:val="00F0167B"/>
    <w:rsid w:val="00F02185"/>
    <w:rsid w:val="00F02F81"/>
    <w:rsid w:val="00F033F4"/>
    <w:rsid w:val="00F03731"/>
    <w:rsid w:val="00F05134"/>
    <w:rsid w:val="00F05C14"/>
    <w:rsid w:val="00F060E1"/>
    <w:rsid w:val="00F064C0"/>
    <w:rsid w:val="00F10A32"/>
    <w:rsid w:val="00F110E3"/>
    <w:rsid w:val="00F11CCC"/>
    <w:rsid w:val="00F14E76"/>
    <w:rsid w:val="00F1577D"/>
    <w:rsid w:val="00F15828"/>
    <w:rsid w:val="00F224E8"/>
    <w:rsid w:val="00F23859"/>
    <w:rsid w:val="00F23DD0"/>
    <w:rsid w:val="00F27463"/>
    <w:rsid w:val="00F27684"/>
    <w:rsid w:val="00F31165"/>
    <w:rsid w:val="00F313F3"/>
    <w:rsid w:val="00F3241F"/>
    <w:rsid w:val="00F32E27"/>
    <w:rsid w:val="00F354C2"/>
    <w:rsid w:val="00F3764C"/>
    <w:rsid w:val="00F45635"/>
    <w:rsid w:val="00F45AE0"/>
    <w:rsid w:val="00F45B6D"/>
    <w:rsid w:val="00F462F7"/>
    <w:rsid w:val="00F5038E"/>
    <w:rsid w:val="00F524EE"/>
    <w:rsid w:val="00F52B38"/>
    <w:rsid w:val="00F54644"/>
    <w:rsid w:val="00F5512A"/>
    <w:rsid w:val="00F56C83"/>
    <w:rsid w:val="00F56EE7"/>
    <w:rsid w:val="00F60051"/>
    <w:rsid w:val="00F66F4A"/>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401D"/>
    <w:rsid w:val="00FB4977"/>
    <w:rsid w:val="00FB4EE9"/>
    <w:rsid w:val="00FC1156"/>
    <w:rsid w:val="00FC1DD6"/>
    <w:rsid w:val="00FC3660"/>
    <w:rsid w:val="00FC4F02"/>
    <w:rsid w:val="00FC5894"/>
    <w:rsid w:val="00FC5D51"/>
    <w:rsid w:val="00FD11F9"/>
    <w:rsid w:val="00FD3852"/>
    <w:rsid w:val="00FD57D6"/>
    <w:rsid w:val="00FD5898"/>
    <w:rsid w:val="00FD6410"/>
    <w:rsid w:val="00FD642C"/>
    <w:rsid w:val="00FD6B8D"/>
    <w:rsid w:val="00FD7506"/>
    <w:rsid w:val="00FE224B"/>
    <w:rsid w:val="00FE26ED"/>
    <w:rsid w:val="00FE31B4"/>
    <w:rsid w:val="00FE46F9"/>
    <w:rsid w:val="00FE50B0"/>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2583</Words>
  <Characters>14208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Nadège SONNERAT</cp:lastModifiedBy>
  <cp:revision>9</cp:revision>
  <cp:lastPrinted>2023-05-02T11:53:00Z</cp:lastPrinted>
  <dcterms:created xsi:type="dcterms:W3CDTF">2023-04-28T12:43:00Z</dcterms:created>
  <dcterms:modified xsi:type="dcterms:W3CDTF">2023-05-05T14:58:00Z</dcterms:modified>
</cp:coreProperties>
</file>