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4A8894D8"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331C22">
        <w:rPr>
          <w:rFonts w:ascii="Times New Roman" w:hAnsi="Times New Roman" w:cs="Times New Roman"/>
          <w:b/>
          <w:color w:val="663300"/>
          <w:u w:val="single"/>
        </w:rPr>
        <w:t>2</w:t>
      </w:r>
      <w:r w:rsidR="00076E48">
        <w:rPr>
          <w:rFonts w:ascii="Times New Roman" w:hAnsi="Times New Roman" w:cs="Times New Roman"/>
          <w:b/>
          <w:color w:val="663300"/>
          <w:u w:val="single"/>
        </w:rPr>
        <w:t>7</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076E48">
        <w:rPr>
          <w:rFonts w:ascii="Times New Roman" w:hAnsi="Times New Roman" w:cs="Times New Roman"/>
          <w:b/>
          <w:color w:val="663300"/>
          <w:u w:val="single"/>
        </w:rPr>
        <w:t>7</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010A27" w:rsidRPr="003003CA">
        <w:rPr>
          <w:rFonts w:ascii="Times New Roman" w:hAnsi="Times New Roman" w:cs="Times New Roman"/>
          <w:b/>
          <w:color w:val="663300"/>
          <w:u w:val="single"/>
        </w:rPr>
        <w:t>3</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1229E192" w14:textId="6F5193FB" w:rsidR="00C75D37" w:rsidRPr="00393281" w:rsidRDefault="007552E3" w:rsidP="00393281">
      <w:pPr>
        <w:jc w:val="both"/>
        <w:rPr>
          <w:rFonts w:ascii="Times New Roman" w:hAnsi="Times New Roman" w:cs="Times New Roman"/>
          <w:sz w:val="20"/>
          <w:szCs w:val="20"/>
        </w:rPr>
      </w:pPr>
      <w:bookmarkStart w:id="0" w:name="_Hlk136361051"/>
      <w:r w:rsidRPr="00393281">
        <w:rPr>
          <w:rFonts w:ascii="Times New Roman" w:hAnsi="Times New Roman" w:cs="Times New Roman"/>
          <w:b/>
          <w:sz w:val="20"/>
          <w:szCs w:val="20"/>
          <w:u w:val="single"/>
        </w:rPr>
        <w:t>Etaient présents</w:t>
      </w:r>
      <w:r w:rsidRPr="00393281">
        <w:rPr>
          <w:rFonts w:ascii="Times New Roman" w:hAnsi="Times New Roman" w:cs="Times New Roman"/>
          <w:b/>
          <w:sz w:val="20"/>
          <w:szCs w:val="20"/>
        </w:rPr>
        <w:t> :</w:t>
      </w:r>
      <w:r w:rsidRPr="00393281">
        <w:rPr>
          <w:rFonts w:ascii="Times New Roman" w:hAnsi="Times New Roman" w:cs="Times New Roman"/>
          <w:sz w:val="20"/>
          <w:szCs w:val="20"/>
        </w:rPr>
        <w:t xml:space="preserve"> </w:t>
      </w:r>
      <w:bookmarkStart w:id="1" w:name="_Hlk138165916"/>
      <w:bookmarkStart w:id="2" w:name="_Hlk130224132"/>
      <w:r w:rsidR="00393281" w:rsidRPr="00393281">
        <w:rPr>
          <w:rFonts w:ascii="Times New Roman" w:hAnsi="Times New Roman" w:cs="Times New Roman"/>
          <w:b/>
          <w:snapToGrid w:val="0"/>
        </w:rPr>
        <w:t xml:space="preserve">: </w:t>
      </w:r>
      <w:r w:rsidR="00393281" w:rsidRPr="00393281">
        <w:rPr>
          <w:rFonts w:ascii="Times New Roman" w:hAnsi="Times New Roman" w:cs="Times New Roman"/>
          <w:snapToGrid w:val="0"/>
          <w:sz w:val="20"/>
          <w:szCs w:val="20"/>
        </w:rPr>
        <w:t xml:space="preserve">Isabelle ROGUET - Patrice DOMPMARTIN - Dominique BRAND - Marie-Claire </w:t>
      </w:r>
      <w:proofErr w:type="gramStart"/>
      <w:r w:rsidR="00393281" w:rsidRPr="00393281">
        <w:rPr>
          <w:rFonts w:ascii="Times New Roman" w:hAnsi="Times New Roman" w:cs="Times New Roman"/>
          <w:snapToGrid w:val="0"/>
          <w:sz w:val="20"/>
          <w:szCs w:val="20"/>
        </w:rPr>
        <w:t>LAFFIN  Nathalie</w:t>
      </w:r>
      <w:proofErr w:type="gramEnd"/>
      <w:r w:rsidR="00393281" w:rsidRPr="00393281">
        <w:rPr>
          <w:rFonts w:ascii="Times New Roman" w:hAnsi="Times New Roman" w:cs="Times New Roman"/>
          <w:snapToGrid w:val="0"/>
          <w:sz w:val="20"/>
          <w:szCs w:val="20"/>
        </w:rPr>
        <w:t xml:space="preserve"> FREYRE - Franck VIGNE - Aline REGAT - Arnaud DESBIOLLES - Sandra MAÇON - Maëva DUBOUCHET - Hervé FAUVAIN - Yannick ROGUET - Stéphanie BOUVIER - Florent LACROIX.</w:t>
      </w:r>
      <w:bookmarkEnd w:id="1"/>
    </w:p>
    <w:p w14:paraId="442B675C" w14:textId="62A161D5" w:rsidR="00640B7C" w:rsidRDefault="001737CB" w:rsidP="00393281">
      <w:pPr>
        <w:jc w:val="both"/>
        <w:rPr>
          <w:rFonts w:ascii="Times New Roman" w:hAnsi="Times New Roman" w:cs="Times New Roman"/>
          <w:sz w:val="20"/>
          <w:szCs w:val="20"/>
        </w:rPr>
      </w:pPr>
      <w:bookmarkStart w:id="3" w:name="_Hlk130224222"/>
      <w:bookmarkEnd w:id="2"/>
      <w:r w:rsidRPr="001737CB">
        <w:rPr>
          <w:rFonts w:ascii="Times New Roman" w:hAnsi="Times New Roman" w:cs="Times New Roman"/>
          <w:b/>
          <w:bCs/>
          <w:sz w:val="20"/>
          <w:szCs w:val="20"/>
          <w:u w:val="single"/>
        </w:rPr>
        <w:t>Excusés ayant donné procuration</w:t>
      </w:r>
      <w:r w:rsidRPr="001737CB">
        <w:rPr>
          <w:rFonts w:ascii="Times New Roman" w:hAnsi="Times New Roman" w:cs="Times New Roman"/>
          <w:b/>
          <w:bCs/>
          <w:sz w:val="20"/>
          <w:szCs w:val="20"/>
        </w:rPr>
        <w:t> </w:t>
      </w:r>
      <w:r w:rsidRPr="001737CB">
        <w:rPr>
          <w:rFonts w:ascii="Times New Roman" w:hAnsi="Times New Roman" w:cs="Times New Roman"/>
          <w:sz w:val="20"/>
          <w:szCs w:val="20"/>
        </w:rPr>
        <w:t xml:space="preserve">: </w:t>
      </w:r>
      <w:bookmarkStart w:id="4" w:name="_Hlk138668471"/>
      <w:bookmarkEnd w:id="3"/>
      <w:r w:rsidR="002F71B3">
        <w:rPr>
          <w:rFonts w:ascii="Times New Roman" w:hAnsi="Times New Roman" w:cs="Times New Roman"/>
          <w:sz w:val="20"/>
          <w:szCs w:val="20"/>
        </w:rPr>
        <w:t xml:space="preserve">Denis DUPANLOUP à Patrice DOMPMARTIN, </w:t>
      </w:r>
      <w:r w:rsidR="0095628C">
        <w:rPr>
          <w:rFonts w:ascii="Times New Roman" w:hAnsi="Times New Roman" w:cs="Times New Roman"/>
          <w:sz w:val="20"/>
          <w:szCs w:val="20"/>
        </w:rPr>
        <w:t>Olivier LOTH à</w:t>
      </w:r>
      <w:r w:rsidR="00B25E11">
        <w:rPr>
          <w:rFonts w:ascii="Times New Roman" w:hAnsi="Times New Roman" w:cs="Times New Roman"/>
          <w:sz w:val="20"/>
          <w:szCs w:val="20"/>
        </w:rPr>
        <w:t xml:space="preserve"> </w:t>
      </w:r>
      <w:r w:rsidR="002F71B3">
        <w:rPr>
          <w:rFonts w:ascii="Times New Roman" w:hAnsi="Times New Roman" w:cs="Times New Roman"/>
          <w:sz w:val="20"/>
          <w:szCs w:val="20"/>
        </w:rPr>
        <w:t>Isabelle ROGUET</w:t>
      </w:r>
      <w:r w:rsidR="00B25E11">
        <w:rPr>
          <w:rFonts w:ascii="Times New Roman" w:hAnsi="Times New Roman" w:cs="Times New Roman"/>
          <w:sz w:val="20"/>
          <w:szCs w:val="20"/>
        </w:rPr>
        <w:t>, M. Laurent CHECKO à</w:t>
      </w:r>
      <w:r w:rsidR="002F71B3">
        <w:rPr>
          <w:rFonts w:ascii="Times New Roman" w:hAnsi="Times New Roman" w:cs="Times New Roman"/>
          <w:sz w:val="20"/>
          <w:szCs w:val="20"/>
        </w:rPr>
        <w:t xml:space="preserve"> Dominique BRAND, Valérie VACHOUX à Hervé FAUVAIN et René-Pierre CHEMAMA</w:t>
      </w:r>
      <w:r w:rsidR="00640B7C">
        <w:rPr>
          <w:rFonts w:ascii="Times New Roman" w:hAnsi="Times New Roman" w:cs="Times New Roman"/>
          <w:sz w:val="20"/>
          <w:szCs w:val="20"/>
        </w:rPr>
        <w:t xml:space="preserve"> à Yannick ROGUET.</w:t>
      </w:r>
    </w:p>
    <w:p w14:paraId="058C8E44" w14:textId="5E322111" w:rsidR="00393281" w:rsidRPr="00393281" w:rsidRDefault="002F71B3" w:rsidP="00393281">
      <w:pPr>
        <w:jc w:val="both"/>
        <w:rPr>
          <w:rFonts w:ascii="Times New Roman" w:hAnsi="Times New Roman" w:cs="Times New Roman"/>
          <w:snapToGrid w:val="0"/>
        </w:rPr>
      </w:pPr>
      <w:r w:rsidRPr="00393281">
        <w:rPr>
          <w:rFonts w:ascii="Times New Roman" w:hAnsi="Times New Roman" w:cs="Times New Roman"/>
          <w:b/>
          <w:bCs/>
          <w:sz w:val="20"/>
          <w:szCs w:val="20"/>
          <w:u w:val="single"/>
        </w:rPr>
        <w:t>Absents</w:t>
      </w:r>
      <w:r w:rsidRPr="00393281">
        <w:rPr>
          <w:rFonts w:ascii="Times New Roman" w:hAnsi="Times New Roman" w:cs="Times New Roman"/>
          <w:b/>
          <w:bCs/>
          <w:sz w:val="20"/>
          <w:szCs w:val="20"/>
        </w:rPr>
        <w:t xml:space="preserve"> : </w:t>
      </w:r>
      <w:r w:rsidR="00393281">
        <w:rPr>
          <w:rFonts w:ascii="Times New Roman" w:hAnsi="Times New Roman" w:cs="Times New Roman"/>
          <w:sz w:val="20"/>
          <w:szCs w:val="20"/>
        </w:rPr>
        <w:t>David DE VITO, Julien TISSOT,</w:t>
      </w:r>
      <w:r w:rsidR="00393281" w:rsidRPr="00393281">
        <w:rPr>
          <w:rFonts w:ascii="Times New Roman" w:hAnsi="Times New Roman" w:cs="Times New Roman"/>
          <w:bCs/>
          <w:snapToGrid w:val="0"/>
        </w:rPr>
        <w:t xml:space="preserve"> Damien MESSY </w:t>
      </w:r>
      <w:r w:rsidR="00393281">
        <w:rPr>
          <w:rFonts w:ascii="Times New Roman" w:hAnsi="Times New Roman" w:cs="Times New Roman"/>
          <w:bCs/>
          <w:snapToGrid w:val="0"/>
        </w:rPr>
        <w:t>et</w:t>
      </w:r>
      <w:r w:rsidR="00393281" w:rsidRPr="00393281">
        <w:rPr>
          <w:rFonts w:ascii="Times New Roman" w:hAnsi="Times New Roman" w:cs="Times New Roman"/>
          <w:bCs/>
          <w:snapToGrid w:val="0"/>
        </w:rPr>
        <w:t xml:space="preserve"> Aurore TROTTET</w:t>
      </w:r>
    </w:p>
    <w:bookmarkEnd w:id="4"/>
    <w:p w14:paraId="29F32DE3" w14:textId="5CB5872C" w:rsidR="00076E48" w:rsidRDefault="000B5896" w:rsidP="00076E48">
      <w:pPr>
        <w:spacing w:after="0" w:line="240" w:lineRule="auto"/>
        <w:ind w:left="426" w:hanging="426"/>
        <w:jc w:val="both"/>
        <w:rPr>
          <w:rFonts w:ascii="Times New Roman" w:hAnsi="Times New Roman" w:cs="Times New Roman"/>
          <w:b/>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bookmarkEnd w:id="0"/>
      <w:r w:rsidR="00393281" w:rsidRPr="00393281">
        <w:rPr>
          <w:rFonts w:ascii="Times New Roman" w:hAnsi="Times New Roman" w:cs="Times New Roman"/>
          <w:bCs/>
          <w:snapToGrid w:val="0"/>
          <w:sz w:val="20"/>
          <w:szCs w:val="20"/>
        </w:rPr>
        <w:t>Marie-Claire LAFFIN</w:t>
      </w:r>
    </w:p>
    <w:p w14:paraId="797FD0EC" w14:textId="77777777" w:rsidR="00076E48" w:rsidRDefault="00076E48" w:rsidP="00076E48">
      <w:pPr>
        <w:spacing w:after="0" w:line="240" w:lineRule="auto"/>
        <w:ind w:left="426" w:hanging="426"/>
        <w:jc w:val="both"/>
        <w:rPr>
          <w:rFonts w:ascii="Times New Roman" w:hAnsi="Times New Roman" w:cs="Times New Roman"/>
          <w:b/>
          <w:bCs/>
          <w:sz w:val="20"/>
          <w:szCs w:val="20"/>
          <w:u w:val="single"/>
        </w:rPr>
      </w:pPr>
    </w:p>
    <w:p w14:paraId="101DEAA6" w14:textId="77777777" w:rsidR="00C15A50" w:rsidRPr="003003CA" w:rsidRDefault="00C15A50" w:rsidP="003003CA">
      <w:pPr>
        <w:pStyle w:val="Paragraphedeliste"/>
        <w:spacing w:after="0" w:line="240" w:lineRule="auto"/>
        <w:ind w:left="0"/>
        <w:jc w:val="both"/>
        <w:rPr>
          <w:rFonts w:ascii="Times New Roman" w:hAnsi="Times New Roman" w:cs="Times New Roman"/>
          <w:bCs/>
          <w:sz w:val="20"/>
          <w:szCs w:val="20"/>
        </w:rPr>
      </w:pPr>
    </w:p>
    <w:p w14:paraId="56398120" w14:textId="77777777" w:rsidR="00076E48" w:rsidRPr="00076E48" w:rsidRDefault="00076E48" w:rsidP="00076E48">
      <w:pPr>
        <w:pStyle w:val="Paragraphedeliste"/>
        <w:numPr>
          <w:ilvl w:val="0"/>
          <w:numId w:val="40"/>
        </w:numPr>
        <w:spacing w:after="0" w:line="240" w:lineRule="auto"/>
        <w:ind w:left="0" w:hanging="284"/>
        <w:jc w:val="both"/>
        <w:rPr>
          <w:rFonts w:ascii="Times New Roman" w:hAnsi="Times New Roman" w:cs="Times New Roman"/>
          <w:b/>
          <w:bCs/>
          <w:u w:val="single"/>
        </w:rPr>
      </w:pPr>
      <w:bookmarkStart w:id="5" w:name="_Hlk114577598"/>
      <w:r w:rsidRPr="00076E48">
        <w:rPr>
          <w:rFonts w:ascii="Times New Roman" w:hAnsi="Times New Roman" w:cs="Times New Roman"/>
          <w:b/>
          <w:bCs/>
          <w:color w:val="000000" w:themeColor="text1"/>
          <w:u w:val="single"/>
        </w:rPr>
        <w:t>Approbation du procès-verbal de la séance du Conseil Municipal du 29 juin 2023</w:t>
      </w:r>
    </w:p>
    <w:p w14:paraId="331ADD34" w14:textId="77777777" w:rsidR="00076E48" w:rsidRPr="00076E48" w:rsidRDefault="00076E48" w:rsidP="00076E48">
      <w:pPr>
        <w:spacing w:after="0" w:line="240" w:lineRule="auto"/>
        <w:ind w:left="284" w:hanging="284"/>
        <w:jc w:val="both"/>
        <w:rPr>
          <w:rFonts w:ascii="Times New Roman" w:hAnsi="Times New Roman" w:cs="Times New Roman"/>
          <w:sz w:val="20"/>
          <w:szCs w:val="20"/>
        </w:rPr>
      </w:pPr>
      <w:r w:rsidRPr="00076E48">
        <w:rPr>
          <w:rFonts w:ascii="Times New Roman" w:hAnsi="Times New Roman" w:cs="Times New Roman"/>
          <w:sz w:val="20"/>
          <w:szCs w:val="20"/>
        </w:rPr>
        <w:t>Le procès-verbal de la réunion du Conseil du 29.06.2023 est approuvé à l’unanimité.</w:t>
      </w:r>
    </w:p>
    <w:p w14:paraId="6B8935C2" w14:textId="77777777" w:rsidR="00076E48" w:rsidRPr="00076E48" w:rsidRDefault="00076E48" w:rsidP="00076E48">
      <w:pPr>
        <w:pStyle w:val="Paragraphedeliste"/>
        <w:spacing w:after="0" w:line="240" w:lineRule="auto"/>
        <w:ind w:left="284" w:hanging="284"/>
        <w:jc w:val="both"/>
        <w:rPr>
          <w:rFonts w:ascii="Times New Roman" w:hAnsi="Times New Roman" w:cs="Times New Roman"/>
          <w:b/>
          <w:bCs/>
          <w:u w:val="single"/>
        </w:rPr>
      </w:pPr>
    </w:p>
    <w:p w14:paraId="771B86F5" w14:textId="670EDFA4" w:rsidR="00076E48" w:rsidRPr="002A481F" w:rsidRDefault="00076E48" w:rsidP="00076E48">
      <w:pPr>
        <w:pStyle w:val="Paragraphedeliste"/>
        <w:numPr>
          <w:ilvl w:val="0"/>
          <w:numId w:val="40"/>
        </w:numPr>
        <w:spacing w:after="0" w:line="240" w:lineRule="auto"/>
        <w:ind w:left="0" w:hanging="284"/>
        <w:jc w:val="both"/>
        <w:rPr>
          <w:rFonts w:ascii="Times New Roman" w:hAnsi="Times New Roman" w:cs="Times New Roman"/>
          <w:b/>
          <w:bCs/>
          <w:snapToGrid w:val="0"/>
          <w:u w:val="single"/>
        </w:rPr>
      </w:pPr>
      <w:r w:rsidRPr="00076E48">
        <w:rPr>
          <w:rFonts w:ascii="Times New Roman" w:hAnsi="Times New Roman" w:cs="Times New Roman"/>
          <w:b/>
          <w:bCs/>
          <w:color w:val="000000" w:themeColor="text1"/>
          <w:u w:val="single"/>
        </w:rPr>
        <w:t>Adoption de la nomenclature budgétaire et comptable M57 au 01.01.2024</w:t>
      </w:r>
      <w:r w:rsidR="002A481F">
        <w:rPr>
          <w:rFonts w:ascii="Times New Roman" w:hAnsi="Times New Roman" w:cs="Times New Roman"/>
          <w:b/>
          <w:bCs/>
          <w:color w:val="000000" w:themeColor="text1"/>
          <w:u w:val="single"/>
        </w:rPr>
        <w:t xml:space="preserve"> &amp; modalité de gestion des amortissements</w:t>
      </w:r>
    </w:p>
    <w:p w14:paraId="4CD1A36E" w14:textId="77777777" w:rsidR="002A481F" w:rsidRPr="009A7F9E" w:rsidRDefault="002A481F" w:rsidP="002A481F">
      <w:pPr>
        <w:pStyle w:val="Paragraphedeliste"/>
        <w:spacing w:after="0" w:line="240" w:lineRule="auto"/>
        <w:ind w:left="0"/>
        <w:jc w:val="both"/>
        <w:rPr>
          <w:rFonts w:ascii="Times New Roman" w:hAnsi="Times New Roman" w:cs="Times New Roman"/>
          <w:b/>
          <w:bCs/>
          <w:snapToGrid w:val="0"/>
          <w:u w:val="single"/>
        </w:rPr>
      </w:pPr>
    </w:p>
    <w:p w14:paraId="10AE1DFD" w14:textId="77777777" w:rsidR="009A7F9E" w:rsidRPr="009A7F9E" w:rsidRDefault="009A7F9E" w:rsidP="009A7F9E">
      <w:pPr>
        <w:jc w:val="both"/>
        <w:rPr>
          <w:rFonts w:ascii="Times New Roman" w:hAnsi="Times New Roman" w:cs="Times New Roman"/>
          <w:sz w:val="20"/>
          <w:szCs w:val="20"/>
        </w:rPr>
      </w:pPr>
      <w:r w:rsidRPr="009A7F9E">
        <w:rPr>
          <w:rFonts w:ascii="Times New Roman" w:hAnsi="Times New Roman" w:cs="Times New Roman"/>
          <w:sz w:val="20"/>
          <w:szCs w:val="20"/>
        </w:rPr>
        <w:t>La nomenclature budgétaire et comptable M57 est l’instruction la plus récente, du secteur public local.</w:t>
      </w:r>
    </w:p>
    <w:p w14:paraId="46189F14" w14:textId="62709B51" w:rsidR="009A7F9E" w:rsidRPr="009A7F9E" w:rsidRDefault="009A7F9E" w:rsidP="009A7F9E">
      <w:pPr>
        <w:jc w:val="both"/>
        <w:rPr>
          <w:rFonts w:ascii="Times New Roman" w:hAnsi="Times New Roman" w:cs="Times New Roman"/>
          <w:snapToGrid w:val="0"/>
          <w:sz w:val="20"/>
          <w:szCs w:val="20"/>
        </w:rPr>
      </w:pPr>
      <w:r w:rsidRPr="009A7F9E">
        <w:rPr>
          <w:rFonts w:ascii="Times New Roman" w:hAnsi="Times New Roman" w:cs="Times New Roman"/>
          <w:sz w:val="20"/>
          <w:szCs w:val="20"/>
        </w:rPr>
        <w:t>Instauré au 1er janvier 2015 dans le cadre de la création des métropoles, le référentiel M57 présente la particularité de pouvoir être appliqué par toutes les catégories de collectivités territoriales (régions, départements, établissements publics de coopération intercommunale et communes). Il reprend les éléments communs aux cadres communal, départemental et régional existants et, lorsque des divergences apparaissent, retient plus spécialement les dispositions applicables aux régions.</w:t>
      </w:r>
    </w:p>
    <w:p w14:paraId="20C68BBD" w14:textId="1503624C" w:rsidR="009A7F9E" w:rsidRPr="009A7F9E" w:rsidRDefault="009A7F9E" w:rsidP="009A7F9E">
      <w:pPr>
        <w:jc w:val="both"/>
        <w:rPr>
          <w:rFonts w:ascii="Times New Roman" w:hAnsi="Times New Roman" w:cs="Times New Roman"/>
          <w:snapToGrid w:val="0"/>
          <w:sz w:val="20"/>
          <w:szCs w:val="20"/>
        </w:rPr>
      </w:pPr>
      <w:r w:rsidRPr="009A7F9E">
        <w:rPr>
          <w:rFonts w:ascii="Times New Roman" w:hAnsi="Times New Roman" w:cs="Times New Roman"/>
          <w:sz w:val="20"/>
          <w:szCs w:val="20"/>
        </w:rPr>
        <w:t>Le référentiel M57 étend à toutes les collectivités les règles budgétaires assouplies dont bénéficient déjà les régions offrant une plus grande marge de manœuvre aux gestionnaires.</w:t>
      </w:r>
    </w:p>
    <w:p w14:paraId="15EF1AEC" w14:textId="3DDEB85B" w:rsidR="009A7F9E" w:rsidRPr="009A7F9E" w:rsidRDefault="009A7F9E" w:rsidP="009A7F9E">
      <w:pPr>
        <w:jc w:val="both"/>
        <w:rPr>
          <w:rFonts w:ascii="Times New Roman" w:hAnsi="Times New Roman" w:cs="Times New Roman"/>
          <w:snapToGrid w:val="0"/>
          <w:sz w:val="20"/>
          <w:szCs w:val="20"/>
        </w:rPr>
      </w:pPr>
      <w:r w:rsidRPr="009A7F9E">
        <w:rPr>
          <w:rFonts w:ascii="Times New Roman" w:hAnsi="Times New Roman" w:cs="Times New Roman"/>
          <w:sz w:val="20"/>
          <w:szCs w:val="20"/>
        </w:rPr>
        <w:t>Ainsi :</w:t>
      </w:r>
    </w:p>
    <w:p w14:paraId="468AD76C" w14:textId="6A640036" w:rsidR="009A7F9E" w:rsidRPr="009A7F9E" w:rsidRDefault="009A7F9E" w:rsidP="00EB7D13">
      <w:pPr>
        <w:widowControl w:val="0"/>
        <w:numPr>
          <w:ilvl w:val="0"/>
          <w:numId w:val="42"/>
        </w:numPr>
        <w:spacing w:after="0" w:line="240" w:lineRule="auto"/>
        <w:ind w:left="0" w:hanging="283"/>
        <w:jc w:val="both"/>
        <w:rPr>
          <w:rFonts w:ascii="Times New Roman" w:hAnsi="Times New Roman" w:cs="Times New Roman"/>
          <w:snapToGrid w:val="0"/>
          <w:sz w:val="20"/>
          <w:szCs w:val="20"/>
        </w:rPr>
      </w:pPr>
      <w:proofErr w:type="gramStart"/>
      <w:r w:rsidRPr="009A7F9E">
        <w:rPr>
          <w:rFonts w:ascii="Times New Roman" w:hAnsi="Times New Roman" w:cs="Times New Roman"/>
          <w:sz w:val="20"/>
          <w:szCs w:val="20"/>
        </w:rPr>
        <w:t>en</w:t>
      </w:r>
      <w:proofErr w:type="gramEnd"/>
      <w:r w:rsidRPr="009A7F9E">
        <w:rPr>
          <w:rFonts w:ascii="Times New Roman" w:hAnsi="Times New Roman" w:cs="Times New Roman"/>
          <w:sz w:val="20"/>
          <w:szCs w:val="20"/>
        </w:rPr>
        <w:t xml:space="preserve"> matière de gestion pluriannuelle des crédits : définition des autorisations de programme et des autorisations d’engagement, adoption d'un règlement budgétaire et financier pour la durée du mandat, vote d'autorisations de programme et d'autorisations d’engagement lors de l’adoption du budget, présentation du bilan de la gestion pluriannuelle lors du vote du compte administratif ;</w:t>
      </w:r>
    </w:p>
    <w:p w14:paraId="577725B9" w14:textId="77777777" w:rsidR="009A7F9E" w:rsidRPr="009A7F9E" w:rsidRDefault="009A7F9E" w:rsidP="009A7F9E">
      <w:pPr>
        <w:numPr>
          <w:ilvl w:val="0"/>
          <w:numId w:val="42"/>
        </w:numPr>
        <w:spacing w:after="0" w:line="240" w:lineRule="auto"/>
        <w:ind w:left="0" w:hanging="283"/>
        <w:jc w:val="both"/>
        <w:rPr>
          <w:rFonts w:ascii="Times New Roman" w:hAnsi="Times New Roman" w:cs="Times New Roman"/>
          <w:sz w:val="20"/>
          <w:szCs w:val="20"/>
        </w:rPr>
      </w:pPr>
      <w:proofErr w:type="gramStart"/>
      <w:r w:rsidRPr="009A7F9E">
        <w:rPr>
          <w:rFonts w:ascii="Times New Roman" w:hAnsi="Times New Roman" w:cs="Times New Roman"/>
          <w:sz w:val="20"/>
          <w:szCs w:val="20"/>
        </w:rPr>
        <w:t>en</w:t>
      </w:r>
      <w:proofErr w:type="gramEnd"/>
      <w:r w:rsidRPr="009A7F9E">
        <w:rPr>
          <w:rFonts w:ascii="Times New Roman" w:hAnsi="Times New Roman" w:cs="Times New Roman"/>
          <w:sz w:val="20"/>
          <w:szCs w:val="20"/>
        </w:rPr>
        <w:t xml:space="preserve"> matière de fongibilité des crédits : faculté pour l’organe délibérant de déléguer à l’exécutif la possibilité de procéder à des mouvements de crédits entre chapitres (dans la limite de 7,5 % des dépenses réelles de chacune des sections, et à l’exclusion des crédits relatifs aux dépenses de personnel) ;</w:t>
      </w:r>
    </w:p>
    <w:p w14:paraId="6B5717EA" w14:textId="78845379" w:rsidR="009A7F9E" w:rsidRPr="009A7F9E" w:rsidRDefault="009A7F9E" w:rsidP="005E1E7D">
      <w:pPr>
        <w:numPr>
          <w:ilvl w:val="0"/>
          <w:numId w:val="42"/>
        </w:numPr>
        <w:spacing w:after="0" w:line="240" w:lineRule="auto"/>
        <w:ind w:left="0" w:hanging="284"/>
        <w:jc w:val="both"/>
        <w:rPr>
          <w:rFonts w:ascii="Times New Roman" w:hAnsi="Times New Roman" w:cs="Times New Roman"/>
          <w:sz w:val="20"/>
          <w:szCs w:val="20"/>
        </w:rPr>
      </w:pPr>
      <w:proofErr w:type="gramStart"/>
      <w:r w:rsidRPr="009A7F9E">
        <w:rPr>
          <w:rFonts w:ascii="Times New Roman" w:hAnsi="Times New Roman" w:cs="Times New Roman"/>
          <w:sz w:val="20"/>
          <w:szCs w:val="20"/>
        </w:rPr>
        <w:t>en</w:t>
      </w:r>
      <w:proofErr w:type="gramEnd"/>
      <w:r w:rsidRPr="009A7F9E">
        <w:rPr>
          <w:rFonts w:ascii="Times New Roman" w:hAnsi="Times New Roman" w:cs="Times New Roman"/>
          <w:sz w:val="20"/>
          <w:szCs w:val="20"/>
        </w:rPr>
        <w:t xml:space="preserve"> matière de gestion des crédits pour dépenses imprévues : vote par l’organe délibérant d’autorisations de programme et d’autorisations d’engagement de dépenses imprévues dans la limite de 2 % des dépenses réelles de chacune des sections.</w:t>
      </w:r>
    </w:p>
    <w:p w14:paraId="5DCEE953" w14:textId="1968FA4D" w:rsidR="009A7F9E" w:rsidRDefault="009A7F9E" w:rsidP="009A7F9E">
      <w:pPr>
        <w:jc w:val="both"/>
        <w:rPr>
          <w:rFonts w:ascii="Times New Roman" w:hAnsi="Times New Roman" w:cs="Times New Roman"/>
          <w:sz w:val="20"/>
          <w:szCs w:val="20"/>
        </w:rPr>
      </w:pPr>
      <w:r w:rsidRPr="009A7F9E">
        <w:rPr>
          <w:rFonts w:ascii="Times New Roman" w:hAnsi="Times New Roman" w:cs="Times New Roman"/>
          <w:sz w:val="20"/>
          <w:szCs w:val="20"/>
        </w:rPr>
        <w:t>Le périmètre de cette nouvelle norme comptable sera celui des budgets gérés selon la M14 soit pour la commune de Pers-Jussy son budget principal.</w:t>
      </w:r>
    </w:p>
    <w:p w14:paraId="6E8E0781" w14:textId="10C8A807" w:rsidR="009A7F9E" w:rsidRPr="009A7F9E" w:rsidRDefault="009A7F9E" w:rsidP="009A7F9E">
      <w:pPr>
        <w:jc w:val="both"/>
        <w:rPr>
          <w:rFonts w:ascii="Times New Roman" w:hAnsi="Times New Roman" w:cs="Times New Roman"/>
          <w:sz w:val="20"/>
          <w:szCs w:val="20"/>
        </w:rPr>
      </w:pPr>
      <w:r w:rsidRPr="009A7F9E">
        <w:rPr>
          <w:rFonts w:ascii="Times New Roman" w:hAnsi="Times New Roman" w:cs="Times New Roman"/>
          <w:sz w:val="20"/>
          <w:szCs w:val="20"/>
        </w:rPr>
        <w:t>Une généralisation de la M57 à toutes les catégories de collectivités locales est programmée au 1er janvier 2024.</w:t>
      </w:r>
    </w:p>
    <w:p w14:paraId="224BF2D2" w14:textId="7CE2C578" w:rsidR="009A7F9E" w:rsidRPr="009A7F9E" w:rsidRDefault="009A7F9E" w:rsidP="009A7F9E">
      <w:pPr>
        <w:jc w:val="both"/>
        <w:rPr>
          <w:rFonts w:ascii="Times New Roman" w:hAnsi="Times New Roman" w:cs="Times New Roman"/>
          <w:sz w:val="20"/>
          <w:szCs w:val="20"/>
        </w:rPr>
      </w:pPr>
      <w:r w:rsidRPr="009A7F9E">
        <w:rPr>
          <w:rFonts w:ascii="Times New Roman" w:hAnsi="Times New Roman" w:cs="Times New Roman"/>
          <w:sz w:val="20"/>
          <w:szCs w:val="20"/>
        </w:rPr>
        <w:t>Pour information, cette modification de nomenclature comptable entraîne automatiquement un changement de maquette budgétaire. De ce fait, pour le budget primitif 2024, la colonne BP n-1 ne sera pas renseignée car appartenant à une autre nomenclature comptable.</w:t>
      </w:r>
    </w:p>
    <w:p w14:paraId="199A4712" w14:textId="5F3305F7" w:rsidR="009A7F9E" w:rsidRPr="009A7F9E" w:rsidRDefault="002A481F" w:rsidP="009A7F9E">
      <w:pPr>
        <w:jc w:val="both"/>
        <w:rPr>
          <w:rFonts w:ascii="Times New Roman" w:hAnsi="Times New Roman" w:cs="Times New Roman"/>
          <w:sz w:val="20"/>
          <w:szCs w:val="20"/>
        </w:rPr>
      </w:pPr>
      <w:r w:rsidRPr="002A481F">
        <w:rPr>
          <w:rFonts w:ascii="Times New Roman" w:hAnsi="Times New Roman" w:cs="Times New Roman"/>
          <w:b/>
          <w:bCs/>
          <w:sz w:val="20"/>
          <w:szCs w:val="20"/>
        </w:rPr>
        <w:t>Mme le Maire</w:t>
      </w:r>
      <w:r>
        <w:rPr>
          <w:rFonts w:ascii="Times New Roman" w:hAnsi="Times New Roman" w:cs="Times New Roman"/>
          <w:sz w:val="20"/>
          <w:szCs w:val="20"/>
        </w:rPr>
        <w:t xml:space="preserve"> </w:t>
      </w:r>
      <w:r w:rsidR="009A7F9E" w:rsidRPr="009A7F9E">
        <w:rPr>
          <w:rFonts w:ascii="Times New Roman" w:hAnsi="Times New Roman" w:cs="Times New Roman"/>
          <w:sz w:val="20"/>
          <w:szCs w:val="20"/>
        </w:rPr>
        <w:t>demande</w:t>
      </w:r>
      <w:r>
        <w:rPr>
          <w:rFonts w:ascii="Times New Roman" w:hAnsi="Times New Roman" w:cs="Times New Roman"/>
          <w:sz w:val="20"/>
          <w:szCs w:val="20"/>
        </w:rPr>
        <w:t xml:space="preserve"> au Conseil Municipal</w:t>
      </w:r>
      <w:r w:rsidR="009A7F9E" w:rsidRPr="009A7F9E">
        <w:rPr>
          <w:rFonts w:ascii="Times New Roman" w:hAnsi="Times New Roman" w:cs="Times New Roman"/>
          <w:sz w:val="20"/>
          <w:szCs w:val="20"/>
        </w:rPr>
        <w:t xml:space="preserve"> de bien </w:t>
      </w:r>
      <w:r>
        <w:rPr>
          <w:rFonts w:ascii="Times New Roman" w:hAnsi="Times New Roman" w:cs="Times New Roman"/>
          <w:sz w:val="20"/>
          <w:szCs w:val="20"/>
        </w:rPr>
        <w:t xml:space="preserve">vouloir </w:t>
      </w:r>
      <w:r w:rsidR="009A7F9E" w:rsidRPr="009A7F9E">
        <w:rPr>
          <w:rFonts w:ascii="Times New Roman" w:hAnsi="Times New Roman" w:cs="Times New Roman"/>
          <w:sz w:val="20"/>
          <w:szCs w:val="20"/>
        </w:rPr>
        <w:t>approuver le passage de la commune de Pers-Jussy à la nomenclature M57 à compter du budget primitif 2024.</w:t>
      </w:r>
    </w:p>
    <w:p w14:paraId="5CDF8D7D" w14:textId="4C04B030" w:rsidR="009A7F9E" w:rsidRPr="009A7F9E" w:rsidRDefault="009A7F9E" w:rsidP="002A481F">
      <w:pPr>
        <w:jc w:val="both"/>
        <w:rPr>
          <w:rFonts w:ascii="Times New Roman" w:hAnsi="Times New Roman" w:cs="Times New Roman"/>
          <w:sz w:val="20"/>
          <w:szCs w:val="20"/>
        </w:rPr>
      </w:pPr>
      <w:r w:rsidRPr="009A7F9E">
        <w:rPr>
          <w:rFonts w:ascii="Times New Roman" w:hAnsi="Times New Roman" w:cs="Times New Roman"/>
          <w:b/>
          <w:bCs/>
          <w:sz w:val="20"/>
          <w:szCs w:val="20"/>
        </w:rPr>
        <w:t>LE CONSEIL MUNICIPAL,</w:t>
      </w:r>
      <w:r w:rsidR="002A481F">
        <w:rPr>
          <w:rFonts w:ascii="Times New Roman" w:hAnsi="Times New Roman" w:cs="Times New Roman"/>
          <w:b/>
          <w:bCs/>
          <w:sz w:val="20"/>
          <w:szCs w:val="20"/>
        </w:rPr>
        <w:t xml:space="preserve"> s</w:t>
      </w:r>
      <w:r w:rsidRPr="009A7F9E">
        <w:rPr>
          <w:rFonts w:ascii="Times New Roman" w:hAnsi="Times New Roman" w:cs="Times New Roman"/>
          <w:sz w:val="20"/>
          <w:szCs w:val="20"/>
        </w:rPr>
        <w:t>ur le rapport de Madame le Maire,</w:t>
      </w:r>
    </w:p>
    <w:p w14:paraId="51490808" w14:textId="1ADB64CE" w:rsidR="009A7F9E" w:rsidRPr="009A7F9E" w:rsidRDefault="009A7F9E" w:rsidP="009A7F9E">
      <w:pPr>
        <w:jc w:val="both"/>
        <w:rPr>
          <w:rFonts w:ascii="Times New Roman" w:hAnsi="Times New Roman" w:cs="Times New Roman"/>
          <w:sz w:val="20"/>
          <w:szCs w:val="20"/>
        </w:rPr>
      </w:pPr>
      <w:r w:rsidRPr="009A7F9E">
        <w:rPr>
          <w:rFonts w:ascii="Times New Roman" w:hAnsi="Times New Roman" w:cs="Times New Roman"/>
          <w:b/>
          <w:bCs/>
          <w:sz w:val="20"/>
          <w:szCs w:val="20"/>
        </w:rPr>
        <w:lastRenderedPageBreak/>
        <w:t>VU :</w:t>
      </w:r>
    </w:p>
    <w:p w14:paraId="3A25B6BE" w14:textId="3DB835F0" w:rsidR="009A7F9E" w:rsidRPr="009A7F9E" w:rsidRDefault="009A7F9E" w:rsidP="000C0AE9">
      <w:pPr>
        <w:numPr>
          <w:ilvl w:val="0"/>
          <w:numId w:val="43"/>
        </w:numPr>
        <w:tabs>
          <w:tab w:val="left" w:pos="284"/>
        </w:tabs>
        <w:spacing w:after="20" w:line="240" w:lineRule="auto"/>
        <w:ind w:left="284" w:hanging="284"/>
        <w:jc w:val="both"/>
        <w:rPr>
          <w:rFonts w:ascii="Times New Roman" w:hAnsi="Times New Roman" w:cs="Times New Roman"/>
          <w:sz w:val="20"/>
          <w:szCs w:val="20"/>
        </w:rPr>
      </w:pPr>
      <w:r w:rsidRPr="009A7F9E">
        <w:rPr>
          <w:rFonts w:ascii="Times New Roman" w:hAnsi="Times New Roman" w:cs="Times New Roman"/>
          <w:sz w:val="20"/>
          <w:szCs w:val="20"/>
        </w:rPr>
        <w:t>L’article L.2121-29 du Code Général des Collectivités Territoriales,</w:t>
      </w:r>
    </w:p>
    <w:p w14:paraId="60D00890" w14:textId="4F0AFFB4" w:rsidR="009A7F9E" w:rsidRPr="000E1376" w:rsidRDefault="009A7F9E" w:rsidP="006F4568">
      <w:pPr>
        <w:numPr>
          <w:ilvl w:val="0"/>
          <w:numId w:val="43"/>
        </w:numPr>
        <w:tabs>
          <w:tab w:val="left" w:pos="284"/>
        </w:tabs>
        <w:spacing w:after="20" w:line="240" w:lineRule="auto"/>
        <w:ind w:left="284" w:hanging="284"/>
        <w:jc w:val="both"/>
        <w:rPr>
          <w:rFonts w:ascii="Times New Roman" w:hAnsi="Times New Roman" w:cs="Times New Roman"/>
          <w:sz w:val="20"/>
          <w:szCs w:val="20"/>
        </w:rPr>
      </w:pPr>
      <w:r w:rsidRPr="000E1376">
        <w:rPr>
          <w:rFonts w:ascii="Times New Roman" w:hAnsi="Times New Roman" w:cs="Times New Roman"/>
          <w:sz w:val="20"/>
          <w:szCs w:val="20"/>
        </w:rPr>
        <w:t>L’article 242 de la loi n° 2018-1317 du 28 décembre 2018 de finances pour 2019,</w:t>
      </w:r>
    </w:p>
    <w:p w14:paraId="2848B840" w14:textId="5E9E0FE0" w:rsidR="009A7F9E" w:rsidRPr="009A7F9E" w:rsidRDefault="009A7F9E" w:rsidP="0025289E">
      <w:pPr>
        <w:numPr>
          <w:ilvl w:val="0"/>
          <w:numId w:val="43"/>
        </w:numPr>
        <w:tabs>
          <w:tab w:val="left" w:pos="284"/>
        </w:tabs>
        <w:spacing w:after="20" w:line="240" w:lineRule="auto"/>
        <w:ind w:left="284" w:hanging="284"/>
        <w:jc w:val="both"/>
        <w:rPr>
          <w:rFonts w:ascii="Times New Roman" w:hAnsi="Times New Roman" w:cs="Times New Roman"/>
          <w:sz w:val="20"/>
          <w:szCs w:val="20"/>
        </w:rPr>
      </w:pPr>
      <w:r w:rsidRPr="009A7F9E">
        <w:rPr>
          <w:rFonts w:ascii="Times New Roman" w:hAnsi="Times New Roman" w:cs="Times New Roman"/>
          <w:sz w:val="20"/>
          <w:szCs w:val="20"/>
        </w:rPr>
        <w:t>L’arrêté interministériel du ministre de la cohésion des territoires et des relations avec les collectivités territoriales et du ministre de l’action et des comptes publics du 20 décembre 2018 relatif à l’instruction budgétaire et comptable M57 applicable aux collectivités territoriales uniques,</w:t>
      </w:r>
    </w:p>
    <w:p w14:paraId="08D13443" w14:textId="77777777" w:rsidR="009A7F9E" w:rsidRPr="009A7F9E" w:rsidRDefault="009A7F9E" w:rsidP="009A7F9E">
      <w:pPr>
        <w:numPr>
          <w:ilvl w:val="0"/>
          <w:numId w:val="43"/>
        </w:numPr>
        <w:tabs>
          <w:tab w:val="left" w:pos="284"/>
        </w:tabs>
        <w:spacing w:after="0" w:line="240" w:lineRule="auto"/>
        <w:ind w:left="284" w:hanging="284"/>
        <w:jc w:val="both"/>
        <w:rPr>
          <w:rFonts w:ascii="Times New Roman" w:hAnsi="Times New Roman" w:cs="Times New Roman"/>
          <w:sz w:val="20"/>
          <w:szCs w:val="20"/>
        </w:rPr>
      </w:pPr>
      <w:r w:rsidRPr="009A7F9E">
        <w:rPr>
          <w:rFonts w:ascii="Times New Roman" w:hAnsi="Times New Roman" w:cs="Times New Roman"/>
          <w:sz w:val="20"/>
          <w:szCs w:val="20"/>
        </w:rPr>
        <w:t>L’avis favorable du 9 juin 2023 du comptable public,</w:t>
      </w:r>
    </w:p>
    <w:p w14:paraId="5CCEACFA" w14:textId="77777777" w:rsidR="009A7F9E" w:rsidRPr="009A7F9E" w:rsidRDefault="009A7F9E" w:rsidP="009A7F9E">
      <w:pPr>
        <w:spacing w:after="20"/>
        <w:rPr>
          <w:rFonts w:ascii="Times New Roman" w:hAnsi="Times New Roman" w:cs="Times New Roman"/>
          <w:sz w:val="20"/>
          <w:szCs w:val="20"/>
        </w:rPr>
      </w:pPr>
    </w:p>
    <w:p w14:paraId="0A0A2FE6" w14:textId="77777777" w:rsidR="002A481F" w:rsidRPr="002A481F" w:rsidRDefault="009A7F9E" w:rsidP="009A7F9E">
      <w:pPr>
        <w:tabs>
          <w:tab w:val="left" w:pos="284"/>
        </w:tabs>
        <w:jc w:val="both"/>
        <w:rPr>
          <w:rFonts w:ascii="Times New Roman" w:hAnsi="Times New Roman" w:cs="Times New Roman"/>
          <w:b/>
          <w:bCs/>
          <w:sz w:val="20"/>
          <w:szCs w:val="20"/>
        </w:rPr>
      </w:pPr>
      <w:r w:rsidRPr="002A481F">
        <w:rPr>
          <w:rFonts w:ascii="Times New Roman" w:hAnsi="Times New Roman" w:cs="Times New Roman"/>
          <w:b/>
          <w:bCs/>
          <w:sz w:val="20"/>
          <w:szCs w:val="20"/>
        </w:rPr>
        <w:t>CONSIDERANT </w:t>
      </w:r>
    </w:p>
    <w:p w14:paraId="04546116" w14:textId="77777777" w:rsidR="000E1376" w:rsidRDefault="009A7F9E" w:rsidP="00865564">
      <w:pPr>
        <w:pStyle w:val="Paragraphedeliste"/>
        <w:numPr>
          <w:ilvl w:val="0"/>
          <w:numId w:val="43"/>
        </w:numPr>
        <w:tabs>
          <w:tab w:val="left" w:pos="284"/>
        </w:tabs>
        <w:spacing w:after="0" w:line="240" w:lineRule="auto"/>
        <w:ind w:left="284" w:hanging="284"/>
        <w:jc w:val="both"/>
        <w:rPr>
          <w:rFonts w:ascii="Times New Roman" w:hAnsi="Times New Roman" w:cs="Times New Roman"/>
          <w:sz w:val="20"/>
          <w:szCs w:val="20"/>
        </w:rPr>
      </w:pPr>
      <w:proofErr w:type="gramStart"/>
      <w:r w:rsidRPr="000E1376">
        <w:rPr>
          <w:rFonts w:ascii="Times New Roman" w:hAnsi="Times New Roman" w:cs="Times New Roman"/>
          <w:sz w:val="20"/>
          <w:szCs w:val="20"/>
        </w:rPr>
        <w:t>que</w:t>
      </w:r>
      <w:proofErr w:type="gramEnd"/>
      <w:r w:rsidRPr="000E1376">
        <w:rPr>
          <w:rFonts w:ascii="Times New Roman" w:hAnsi="Times New Roman" w:cs="Times New Roman"/>
          <w:sz w:val="20"/>
          <w:szCs w:val="20"/>
        </w:rPr>
        <w:t xml:space="preserve"> </w:t>
      </w:r>
      <w:r w:rsidR="002A481F" w:rsidRPr="000E1376">
        <w:rPr>
          <w:rFonts w:ascii="Times New Roman" w:hAnsi="Times New Roman" w:cs="Times New Roman"/>
          <w:sz w:val="20"/>
          <w:szCs w:val="20"/>
        </w:rPr>
        <w:t>l</w:t>
      </w:r>
      <w:r w:rsidRPr="000E1376">
        <w:rPr>
          <w:rFonts w:ascii="Times New Roman" w:hAnsi="Times New Roman" w:cs="Times New Roman"/>
          <w:sz w:val="20"/>
          <w:szCs w:val="20"/>
        </w:rPr>
        <w:t>a collectivité souhaite adopter la nomenclature M57 abrégée à compter du 1</w:t>
      </w:r>
      <w:r w:rsidRPr="000E1376">
        <w:rPr>
          <w:rFonts w:ascii="Times New Roman" w:hAnsi="Times New Roman" w:cs="Times New Roman"/>
          <w:sz w:val="20"/>
          <w:szCs w:val="20"/>
          <w:vertAlign w:val="superscript"/>
        </w:rPr>
        <w:t>er</w:t>
      </w:r>
      <w:r w:rsidRPr="000E1376">
        <w:rPr>
          <w:rFonts w:ascii="Times New Roman" w:hAnsi="Times New Roman" w:cs="Times New Roman"/>
          <w:sz w:val="20"/>
          <w:szCs w:val="20"/>
        </w:rPr>
        <w:t> janvier 2024</w:t>
      </w:r>
      <w:r w:rsidR="002A481F" w:rsidRPr="000E1376">
        <w:rPr>
          <w:rFonts w:ascii="Times New Roman" w:hAnsi="Times New Roman" w:cs="Times New Roman"/>
          <w:sz w:val="20"/>
          <w:szCs w:val="20"/>
        </w:rPr>
        <w:t> ;</w:t>
      </w:r>
    </w:p>
    <w:p w14:paraId="66BC1D13" w14:textId="55FDCAA8" w:rsidR="009A7F9E" w:rsidRPr="000E1376" w:rsidRDefault="002A481F" w:rsidP="00865564">
      <w:pPr>
        <w:pStyle w:val="Paragraphedeliste"/>
        <w:numPr>
          <w:ilvl w:val="0"/>
          <w:numId w:val="43"/>
        </w:numPr>
        <w:tabs>
          <w:tab w:val="left" w:pos="284"/>
        </w:tabs>
        <w:spacing w:after="0" w:line="240" w:lineRule="auto"/>
        <w:ind w:left="284" w:hanging="284"/>
        <w:jc w:val="both"/>
        <w:rPr>
          <w:rFonts w:ascii="Times New Roman" w:hAnsi="Times New Roman" w:cs="Times New Roman"/>
          <w:sz w:val="20"/>
          <w:szCs w:val="20"/>
        </w:rPr>
      </w:pPr>
      <w:proofErr w:type="gramStart"/>
      <w:r w:rsidRPr="000E1376">
        <w:rPr>
          <w:rFonts w:ascii="Times New Roman" w:hAnsi="Times New Roman" w:cs="Times New Roman"/>
          <w:sz w:val="20"/>
          <w:szCs w:val="20"/>
        </w:rPr>
        <w:t>q</w:t>
      </w:r>
      <w:r w:rsidR="009A7F9E" w:rsidRPr="000E1376">
        <w:rPr>
          <w:rFonts w:ascii="Times New Roman" w:hAnsi="Times New Roman" w:cs="Times New Roman"/>
          <w:sz w:val="20"/>
          <w:szCs w:val="20"/>
        </w:rPr>
        <w:t>ue</w:t>
      </w:r>
      <w:proofErr w:type="gramEnd"/>
      <w:r w:rsidR="009A7F9E" w:rsidRPr="000E1376">
        <w:rPr>
          <w:rFonts w:ascii="Times New Roman" w:hAnsi="Times New Roman" w:cs="Times New Roman"/>
          <w:sz w:val="20"/>
          <w:szCs w:val="20"/>
        </w:rPr>
        <w:t xml:space="preserve"> cette norme comptable s’appliquera au budget principal de la commune</w:t>
      </w:r>
      <w:r w:rsidRPr="000E1376">
        <w:rPr>
          <w:rFonts w:ascii="Times New Roman" w:hAnsi="Times New Roman" w:cs="Times New Roman"/>
          <w:sz w:val="20"/>
          <w:szCs w:val="20"/>
        </w:rPr>
        <w:t> ;</w:t>
      </w:r>
    </w:p>
    <w:p w14:paraId="612B0CAC" w14:textId="77777777" w:rsidR="002A481F" w:rsidRPr="009A7F9E" w:rsidRDefault="002A481F" w:rsidP="002A481F">
      <w:pPr>
        <w:tabs>
          <w:tab w:val="left" w:pos="284"/>
        </w:tabs>
        <w:spacing w:after="0" w:line="240" w:lineRule="auto"/>
        <w:ind w:left="284"/>
        <w:jc w:val="both"/>
        <w:rPr>
          <w:rFonts w:ascii="Times New Roman" w:hAnsi="Times New Roman" w:cs="Times New Roman"/>
          <w:sz w:val="20"/>
          <w:szCs w:val="20"/>
        </w:rPr>
      </w:pPr>
    </w:p>
    <w:p w14:paraId="740E268D" w14:textId="73BF2935" w:rsidR="009A7F9E" w:rsidRPr="009A7F9E" w:rsidRDefault="009A7F9E" w:rsidP="009A7F9E">
      <w:pPr>
        <w:jc w:val="both"/>
        <w:rPr>
          <w:rFonts w:ascii="Times New Roman" w:hAnsi="Times New Roman" w:cs="Times New Roman"/>
          <w:sz w:val="20"/>
          <w:szCs w:val="20"/>
        </w:rPr>
      </w:pPr>
      <w:r w:rsidRPr="009A7F9E">
        <w:rPr>
          <w:rFonts w:ascii="Times New Roman" w:hAnsi="Times New Roman" w:cs="Times New Roman"/>
          <w:b/>
          <w:bCs/>
          <w:sz w:val="20"/>
          <w:szCs w:val="20"/>
        </w:rPr>
        <w:t>APRES EN AVOIR DELIBERE :</w:t>
      </w:r>
    </w:p>
    <w:p w14:paraId="73173465" w14:textId="40DCAEFA" w:rsidR="009A7F9E" w:rsidRPr="009A7F9E" w:rsidRDefault="009A7F9E" w:rsidP="00640B7C">
      <w:pPr>
        <w:pStyle w:val="Paragraphedeliste"/>
        <w:numPr>
          <w:ilvl w:val="0"/>
          <w:numId w:val="45"/>
        </w:numPr>
        <w:tabs>
          <w:tab w:val="left" w:pos="284"/>
        </w:tabs>
        <w:spacing w:after="20" w:line="240" w:lineRule="auto"/>
        <w:ind w:left="284" w:hanging="284"/>
        <w:jc w:val="both"/>
        <w:rPr>
          <w:rFonts w:ascii="Times New Roman" w:hAnsi="Times New Roman" w:cs="Times New Roman"/>
          <w:sz w:val="20"/>
          <w:szCs w:val="20"/>
        </w:rPr>
      </w:pPr>
      <w:proofErr w:type="gramStart"/>
      <w:r w:rsidRPr="009A7F9E">
        <w:rPr>
          <w:rFonts w:ascii="Times New Roman" w:hAnsi="Times New Roman" w:cs="Times New Roman"/>
          <w:sz w:val="20"/>
          <w:szCs w:val="20"/>
        </w:rPr>
        <w:t>autorise</w:t>
      </w:r>
      <w:proofErr w:type="gramEnd"/>
      <w:r w:rsidRPr="009A7F9E">
        <w:rPr>
          <w:rFonts w:ascii="Times New Roman" w:hAnsi="Times New Roman" w:cs="Times New Roman"/>
          <w:sz w:val="20"/>
          <w:szCs w:val="20"/>
        </w:rPr>
        <w:t xml:space="preserve"> le changement de nomenclature budgétaire et comptable du budget principal de la commune de Pers-Jussy.</w:t>
      </w:r>
    </w:p>
    <w:p w14:paraId="5205025E" w14:textId="3BA8C1A9" w:rsidR="009A7F9E" w:rsidRDefault="006614CF" w:rsidP="00640B7C">
      <w:pPr>
        <w:pStyle w:val="Paragraphedeliste"/>
        <w:numPr>
          <w:ilvl w:val="0"/>
          <w:numId w:val="45"/>
        </w:numPr>
        <w:tabs>
          <w:tab w:val="left" w:pos="284"/>
        </w:tabs>
        <w:spacing w:after="0" w:line="240" w:lineRule="auto"/>
        <w:ind w:hanging="720"/>
        <w:jc w:val="both"/>
        <w:rPr>
          <w:rFonts w:ascii="Times New Roman" w:hAnsi="Times New Roman" w:cs="Times New Roman"/>
          <w:sz w:val="20"/>
          <w:szCs w:val="20"/>
        </w:rPr>
      </w:pPr>
      <w:proofErr w:type="gramStart"/>
      <w:r>
        <w:rPr>
          <w:rFonts w:ascii="Times New Roman" w:hAnsi="Times New Roman" w:cs="Times New Roman"/>
          <w:sz w:val="20"/>
          <w:szCs w:val="20"/>
        </w:rPr>
        <w:t>a</w:t>
      </w:r>
      <w:r w:rsidR="009A7F9E" w:rsidRPr="009A7F9E">
        <w:rPr>
          <w:rFonts w:ascii="Times New Roman" w:hAnsi="Times New Roman" w:cs="Times New Roman"/>
          <w:sz w:val="20"/>
          <w:szCs w:val="20"/>
        </w:rPr>
        <w:t>utorise</w:t>
      </w:r>
      <w:proofErr w:type="gramEnd"/>
      <w:r w:rsidR="009A7F9E" w:rsidRPr="009A7F9E">
        <w:rPr>
          <w:rFonts w:ascii="Times New Roman" w:hAnsi="Times New Roman" w:cs="Times New Roman"/>
          <w:sz w:val="20"/>
          <w:szCs w:val="20"/>
        </w:rPr>
        <w:t xml:space="preserve"> Madame le Maire à signer toutes les pièces nécessaires à l’exécution de la présente délibération.</w:t>
      </w:r>
    </w:p>
    <w:p w14:paraId="21BFCE48" w14:textId="77777777" w:rsidR="002A481F" w:rsidRDefault="002A481F" w:rsidP="00640B7C">
      <w:pPr>
        <w:pStyle w:val="Paragraphedeliste"/>
        <w:tabs>
          <w:tab w:val="left" w:pos="284"/>
        </w:tabs>
        <w:spacing w:after="0" w:line="240" w:lineRule="auto"/>
        <w:ind w:left="0" w:hanging="720"/>
        <w:jc w:val="both"/>
        <w:rPr>
          <w:rFonts w:ascii="Times New Roman" w:hAnsi="Times New Roman" w:cs="Times New Roman"/>
          <w:sz w:val="20"/>
          <w:szCs w:val="20"/>
        </w:rPr>
      </w:pPr>
    </w:p>
    <w:p w14:paraId="66686DE3" w14:textId="01C4AEA4" w:rsidR="00640B7C" w:rsidRPr="00640B7C" w:rsidRDefault="00640B7C" w:rsidP="00640B7C">
      <w:pPr>
        <w:shd w:val="clear" w:color="auto" w:fill="FFFFFF"/>
        <w:tabs>
          <w:tab w:val="left" w:pos="426"/>
        </w:tabs>
        <w:jc w:val="both"/>
        <w:rPr>
          <w:rFonts w:ascii="Times New Roman" w:hAnsi="Times New Roman" w:cs="Times New Roman"/>
          <w:color w:val="000000"/>
          <w:sz w:val="20"/>
          <w:szCs w:val="20"/>
        </w:rPr>
      </w:pPr>
      <w:r w:rsidRPr="00640B7C">
        <w:rPr>
          <w:rFonts w:ascii="Times New Roman" w:hAnsi="Times New Roman" w:cs="Times New Roman"/>
          <w:sz w:val="20"/>
          <w:szCs w:val="20"/>
        </w:rPr>
        <w:t>Madame le Maire expose au Conseil Municipal que l</w:t>
      </w:r>
      <w:r w:rsidRPr="00640B7C">
        <w:rPr>
          <w:rFonts w:ascii="Times New Roman" w:hAnsi="Times New Roman" w:cs="Times New Roman"/>
          <w:color w:val="000000"/>
          <w:sz w:val="20"/>
          <w:szCs w:val="20"/>
        </w:rPr>
        <w:t>a mise en place de la nomenclature budgétaire et comptable M57 implique de fixer le mode de gestion des amortissements des immobilisations.</w:t>
      </w:r>
    </w:p>
    <w:p w14:paraId="44B78F6E" w14:textId="716C67EC" w:rsidR="00640B7C" w:rsidRPr="00640B7C" w:rsidRDefault="00640B7C" w:rsidP="00640B7C">
      <w:pPr>
        <w:shd w:val="clear" w:color="auto" w:fill="FFFFFF"/>
        <w:tabs>
          <w:tab w:val="left" w:pos="426"/>
        </w:tabs>
        <w:jc w:val="both"/>
        <w:rPr>
          <w:rFonts w:ascii="Times New Roman" w:hAnsi="Times New Roman" w:cs="Times New Roman"/>
          <w:color w:val="000000"/>
          <w:sz w:val="20"/>
          <w:szCs w:val="20"/>
        </w:rPr>
      </w:pPr>
      <w:r w:rsidRPr="00640B7C">
        <w:rPr>
          <w:rFonts w:ascii="Times New Roman" w:hAnsi="Times New Roman" w:cs="Times New Roman"/>
          <w:color w:val="000000"/>
          <w:sz w:val="20"/>
          <w:szCs w:val="20"/>
        </w:rPr>
        <w:t>Pour les collectivités de moins de 3 500 habitants, il n’y a pas d’obligation de procéder à l’amortissement des immobilisations à l’exception des subventions d’équipement versées ainsi que des frais d’études s’ils ne sont pas suivis de réalisations.</w:t>
      </w:r>
    </w:p>
    <w:p w14:paraId="77776569" w14:textId="66DBB83A" w:rsidR="00640B7C" w:rsidRPr="00640B7C" w:rsidRDefault="00640B7C" w:rsidP="00640B7C">
      <w:pPr>
        <w:shd w:val="clear" w:color="auto" w:fill="FFFFFF"/>
        <w:tabs>
          <w:tab w:val="left" w:pos="426"/>
        </w:tabs>
        <w:jc w:val="both"/>
        <w:rPr>
          <w:rFonts w:ascii="Times New Roman" w:hAnsi="Times New Roman" w:cs="Times New Roman"/>
          <w:snapToGrid w:val="0"/>
          <w:sz w:val="20"/>
          <w:szCs w:val="20"/>
        </w:rPr>
      </w:pPr>
      <w:r w:rsidRPr="00640B7C">
        <w:rPr>
          <w:rFonts w:ascii="Times New Roman" w:hAnsi="Times New Roman" w:cs="Times New Roman"/>
          <w:color w:val="000000"/>
          <w:sz w:val="20"/>
          <w:szCs w:val="20"/>
        </w:rPr>
        <w:t xml:space="preserve">La nomenclature M57 pose le principe de l'amortissement d'une immobilisation au prorata </w:t>
      </w:r>
      <w:proofErr w:type="spellStart"/>
      <w:r w:rsidRPr="00640B7C">
        <w:rPr>
          <w:rFonts w:ascii="Times New Roman" w:hAnsi="Times New Roman" w:cs="Times New Roman"/>
          <w:color w:val="000000"/>
          <w:sz w:val="20"/>
          <w:szCs w:val="20"/>
        </w:rPr>
        <w:t>temporis</w:t>
      </w:r>
      <w:proofErr w:type="spellEnd"/>
      <w:r w:rsidRPr="00640B7C">
        <w:rPr>
          <w:rFonts w:ascii="Times New Roman" w:hAnsi="Times New Roman" w:cs="Times New Roman"/>
          <w:color w:val="000000"/>
          <w:sz w:val="20"/>
          <w:szCs w:val="20"/>
        </w:rPr>
        <w:t>. L'amortissement commence à la date de mise en service de l’immobilisation financée chez l'entité bénéficiaire.</w:t>
      </w:r>
      <w:r w:rsidRPr="00640B7C">
        <w:rPr>
          <w:rFonts w:ascii="Times New Roman" w:hAnsi="Times New Roman" w:cs="Times New Roman"/>
          <w:sz w:val="20"/>
          <w:szCs w:val="20"/>
        </w:rPr>
        <w:t xml:space="preserve"> </w:t>
      </w:r>
    </w:p>
    <w:p w14:paraId="05B92165" w14:textId="163784C8" w:rsidR="00640B7C" w:rsidRPr="00640B7C" w:rsidRDefault="00640B7C" w:rsidP="00640B7C">
      <w:pPr>
        <w:shd w:val="clear" w:color="auto" w:fill="FFFFFF"/>
        <w:tabs>
          <w:tab w:val="left" w:pos="426"/>
        </w:tabs>
        <w:jc w:val="both"/>
        <w:rPr>
          <w:rFonts w:ascii="Times New Roman" w:hAnsi="Times New Roman" w:cs="Times New Roman"/>
          <w:color w:val="000000"/>
          <w:sz w:val="20"/>
          <w:szCs w:val="20"/>
        </w:rPr>
      </w:pPr>
      <w:r w:rsidRPr="00640B7C">
        <w:rPr>
          <w:rFonts w:ascii="Times New Roman" w:hAnsi="Times New Roman" w:cs="Times New Roman"/>
          <w:color w:val="000000"/>
          <w:sz w:val="20"/>
          <w:szCs w:val="20"/>
        </w:rPr>
        <w:t xml:space="preserve">Madame le Maire propose au Conseil Municipal de fixer les durées d’amortissement suivantes : </w:t>
      </w:r>
    </w:p>
    <w:p w14:paraId="2A42DF15" w14:textId="77777777" w:rsidR="00640B7C" w:rsidRPr="00640B7C" w:rsidRDefault="00640B7C" w:rsidP="00640B7C">
      <w:pPr>
        <w:numPr>
          <w:ilvl w:val="0"/>
          <w:numId w:val="49"/>
        </w:numPr>
        <w:tabs>
          <w:tab w:val="left" w:pos="284"/>
        </w:tabs>
        <w:autoSpaceDN w:val="0"/>
        <w:spacing w:after="0" w:line="240" w:lineRule="auto"/>
        <w:ind w:left="284" w:hanging="284"/>
        <w:jc w:val="both"/>
        <w:rPr>
          <w:rFonts w:ascii="Times New Roman" w:hAnsi="Times New Roman" w:cs="Times New Roman"/>
          <w:sz w:val="20"/>
          <w:szCs w:val="20"/>
        </w:rPr>
      </w:pPr>
      <w:proofErr w:type="gramStart"/>
      <w:r w:rsidRPr="00640B7C">
        <w:rPr>
          <w:rFonts w:ascii="Times New Roman" w:hAnsi="Times New Roman" w:cs="Times New Roman"/>
          <w:sz w:val="20"/>
          <w:szCs w:val="20"/>
        </w:rPr>
        <w:t>frais</w:t>
      </w:r>
      <w:proofErr w:type="gramEnd"/>
      <w:r w:rsidRPr="00640B7C">
        <w:rPr>
          <w:rFonts w:ascii="Times New Roman" w:hAnsi="Times New Roman" w:cs="Times New Roman"/>
          <w:sz w:val="20"/>
          <w:szCs w:val="20"/>
        </w:rPr>
        <w:t xml:space="preserve"> relatifs aux documents d’urbanisme visés à l’article L.121-7 du code de l’urbanisme : 10 ans ; </w:t>
      </w:r>
    </w:p>
    <w:p w14:paraId="6274F5BA" w14:textId="77777777" w:rsidR="00640B7C" w:rsidRPr="00640B7C" w:rsidRDefault="00640B7C" w:rsidP="00640B7C">
      <w:pPr>
        <w:numPr>
          <w:ilvl w:val="0"/>
          <w:numId w:val="49"/>
        </w:numPr>
        <w:tabs>
          <w:tab w:val="left" w:pos="284"/>
        </w:tabs>
        <w:autoSpaceDN w:val="0"/>
        <w:spacing w:after="0" w:line="240" w:lineRule="auto"/>
        <w:ind w:left="284" w:hanging="284"/>
        <w:jc w:val="both"/>
        <w:rPr>
          <w:rFonts w:ascii="Times New Roman" w:hAnsi="Times New Roman" w:cs="Times New Roman"/>
          <w:sz w:val="20"/>
          <w:szCs w:val="20"/>
        </w:rPr>
      </w:pPr>
      <w:proofErr w:type="gramStart"/>
      <w:r w:rsidRPr="00640B7C">
        <w:rPr>
          <w:rFonts w:ascii="Times New Roman" w:hAnsi="Times New Roman" w:cs="Times New Roman"/>
          <w:sz w:val="20"/>
          <w:szCs w:val="20"/>
        </w:rPr>
        <w:t>frais</w:t>
      </w:r>
      <w:proofErr w:type="gramEnd"/>
      <w:r w:rsidRPr="00640B7C">
        <w:rPr>
          <w:rFonts w:ascii="Times New Roman" w:hAnsi="Times New Roman" w:cs="Times New Roman"/>
          <w:sz w:val="20"/>
          <w:szCs w:val="20"/>
        </w:rPr>
        <w:t xml:space="preserve"> d’études et des frais d’insertion non suivis de réalisation : 5 ans ; </w:t>
      </w:r>
    </w:p>
    <w:p w14:paraId="3C03DD40" w14:textId="77777777" w:rsidR="00640B7C" w:rsidRPr="00640B7C" w:rsidRDefault="00640B7C" w:rsidP="00640B7C">
      <w:pPr>
        <w:numPr>
          <w:ilvl w:val="0"/>
          <w:numId w:val="49"/>
        </w:numPr>
        <w:tabs>
          <w:tab w:val="left" w:pos="284"/>
        </w:tabs>
        <w:autoSpaceDN w:val="0"/>
        <w:spacing w:after="0" w:line="240" w:lineRule="auto"/>
        <w:ind w:left="284" w:hanging="284"/>
        <w:jc w:val="both"/>
        <w:rPr>
          <w:rFonts w:ascii="Times New Roman" w:hAnsi="Times New Roman" w:cs="Times New Roman"/>
          <w:sz w:val="20"/>
          <w:szCs w:val="20"/>
        </w:rPr>
      </w:pPr>
      <w:proofErr w:type="gramStart"/>
      <w:r w:rsidRPr="00640B7C">
        <w:rPr>
          <w:rFonts w:ascii="Times New Roman" w:hAnsi="Times New Roman" w:cs="Times New Roman"/>
          <w:sz w:val="20"/>
          <w:szCs w:val="20"/>
        </w:rPr>
        <w:t>frais</w:t>
      </w:r>
      <w:proofErr w:type="gramEnd"/>
      <w:r w:rsidRPr="00640B7C">
        <w:rPr>
          <w:rFonts w:ascii="Times New Roman" w:hAnsi="Times New Roman" w:cs="Times New Roman"/>
          <w:sz w:val="20"/>
          <w:szCs w:val="20"/>
        </w:rPr>
        <w:t xml:space="preserve"> de recherche et de développement : 5 ans ; </w:t>
      </w:r>
    </w:p>
    <w:p w14:paraId="7B4BC3AD" w14:textId="77777777" w:rsidR="00640B7C" w:rsidRPr="00640B7C" w:rsidRDefault="00640B7C" w:rsidP="00640B7C">
      <w:pPr>
        <w:numPr>
          <w:ilvl w:val="0"/>
          <w:numId w:val="49"/>
        </w:numPr>
        <w:tabs>
          <w:tab w:val="left" w:pos="284"/>
        </w:tabs>
        <w:autoSpaceDN w:val="0"/>
        <w:spacing w:after="0" w:line="240" w:lineRule="auto"/>
        <w:ind w:left="284" w:hanging="284"/>
        <w:jc w:val="both"/>
        <w:rPr>
          <w:rFonts w:ascii="Times New Roman" w:hAnsi="Times New Roman" w:cs="Times New Roman"/>
          <w:sz w:val="20"/>
          <w:szCs w:val="20"/>
        </w:rPr>
      </w:pPr>
      <w:proofErr w:type="gramStart"/>
      <w:r w:rsidRPr="00640B7C">
        <w:rPr>
          <w:rFonts w:ascii="Times New Roman" w:hAnsi="Times New Roman" w:cs="Times New Roman"/>
          <w:sz w:val="20"/>
          <w:szCs w:val="20"/>
        </w:rPr>
        <w:t>subventions</w:t>
      </w:r>
      <w:proofErr w:type="gramEnd"/>
      <w:r w:rsidRPr="00640B7C">
        <w:rPr>
          <w:rFonts w:ascii="Times New Roman" w:hAnsi="Times New Roman" w:cs="Times New Roman"/>
          <w:sz w:val="20"/>
          <w:szCs w:val="20"/>
        </w:rPr>
        <w:t xml:space="preserve"> d’équipement versées qui sont amorties sur une durée maximale de cinq ans lorsqu’elles financent des biens mobiliers, du matériel ou des études auxquelles sont assimilées les aides à l’investissement consenties aux entreprises, sur une durée maximale de trente ans lorsqu’elles financent des biens immobiliers ou des installations, ou de quarante ans lorsqu’elles financent des projets d’infrastructures d’intérêt national (logement social, réseaux très haut débit...).</w:t>
      </w:r>
    </w:p>
    <w:p w14:paraId="249EC57A" w14:textId="77777777" w:rsidR="00640B7C" w:rsidRPr="00640B7C" w:rsidRDefault="00640B7C" w:rsidP="00640B7C">
      <w:pPr>
        <w:pStyle w:val="NormalWeb"/>
        <w:tabs>
          <w:tab w:val="left" w:pos="426"/>
        </w:tabs>
        <w:spacing w:before="0" w:after="0"/>
        <w:jc w:val="both"/>
        <w:rPr>
          <w:rFonts w:ascii="Times New Roman" w:eastAsiaTheme="minorHAnsi" w:hAnsi="Times New Roman" w:cs="Times New Roman"/>
          <w:sz w:val="20"/>
          <w:szCs w:val="20"/>
        </w:rPr>
      </w:pPr>
    </w:p>
    <w:p w14:paraId="7A0A9615" w14:textId="77777777" w:rsidR="00640B7C" w:rsidRPr="00640B7C" w:rsidRDefault="00640B7C" w:rsidP="00640B7C">
      <w:pPr>
        <w:pStyle w:val="NormalWeb"/>
        <w:tabs>
          <w:tab w:val="left" w:pos="426"/>
        </w:tabs>
        <w:spacing w:before="0" w:after="0"/>
        <w:jc w:val="both"/>
        <w:rPr>
          <w:rFonts w:ascii="Times New Roman" w:hAnsi="Times New Roman" w:cs="Times New Roman"/>
          <w:color w:val="000000"/>
          <w:sz w:val="20"/>
          <w:szCs w:val="20"/>
        </w:rPr>
      </w:pPr>
      <w:r w:rsidRPr="00640B7C">
        <w:rPr>
          <w:rFonts w:ascii="Times New Roman" w:hAnsi="Times New Roman" w:cs="Times New Roman"/>
          <w:color w:val="000000"/>
          <w:sz w:val="20"/>
          <w:szCs w:val="20"/>
        </w:rPr>
        <w:t>Le Conseil Municipal, après avoir délibéré et voté, approuve à l’unanimité, les durées d’amortissements telles que présentées ci-dessus.</w:t>
      </w:r>
    </w:p>
    <w:p w14:paraId="6E668F22" w14:textId="77777777" w:rsidR="009A7F9E" w:rsidRPr="00076E48" w:rsidRDefault="009A7F9E" w:rsidP="009A7F9E">
      <w:pPr>
        <w:pStyle w:val="Paragraphedeliste"/>
        <w:spacing w:after="0" w:line="240" w:lineRule="auto"/>
        <w:ind w:left="0"/>
        <w:jc w:val="both"/>
        <w:rPr>
          <w:rFonts w:ascii="Times New Roman" w:hAnsi="Times New Roman" w:cs="Times New Roman"/>
          <w:b/>
          <w:bCs/>
          <w:snapToGrid w:val="0"/>
          <w:u w:val="single"/>
        </w:rPr>
      </w:pPr>
    </w:p>
    <w:p w14:paraId="76155924" w14:textId="77777777" w:rsidR="00076E48" w:rsidRPr="00005407" w:rsidRDefault="00076E48" w:rsidP="00076E48">
      <w:pPr>
        <w:pStyle w:val="Paragraphedeliste"/>
        <w:numPr>
          <w:ilvl w:val="0"/>
          <w:numId w:val="40"/>
        </w:numPr>
        <w:spacing w:after="0" w:line="240" w:lineRule="auto"/>
        <w:ind w:left="0" w:hanging="284"/>
        <w:jc w:val="both"/>
        <w:rPr>
          <w:rFonts w:ascii="Times New Roman" w:hAnsi="Times New Roman" w:cs="Times New Roman"/>
          <w:b/>
          <w:bCs/>
          <w:snapToGrid w:val="0"/>
          <w:u w:val="single"/>
        </w:rPr>
      </w:pPr>
      <w:r w:rsidRPr="00076E48">
        <w:rPr>
          <w:rFonts w:ascii="Times New Roman" w:hAnsi="Times New Roman" w:cs="Times New Roman"/>
          <w:b/>
          <w:bCs/>
          <w:color w:val="000000" w:themeColor="text1"/>
          <w:u w:val="single"/>
        </w:rPr>
        <w:t xml:space="preserve">Mise-à-jour du Document d’Information Communal sur les </w:t>
      </w:r>
      <w:proofErr w:type="spellStart"/>
      <w:r w:rsidRPr="00076E48">
        <w:rPr>
          <w:rFonts w:ascii="Times New Roman" w:hAnsi="Times New Roman" w:cs="Times New Roman"/>
          <w:b/>
          <w:bCs/>
          <w:color w:val="000000" w:themeColor="text1"/>
          <w:u w:val="single"/>
        </w:rPr>
        <w:t>RIsques</w:t>
      </w:r>
      <w:proofErr w:type="spellEnd"/>
      <w:r w:rsidRPr="00076E48">
        <w:rPr>
          <w:rFonts w:ascii="Times New Roman" w:hAnsi="Times New Roman" w:cs="Times New Roman"/>
          <w:b/>
          <w:bCs/>
          <w:color w:val="000000" w:themeColor="text1"/>
          <w:u w:val="single"/>
        </w:rPr>
        <w:t xml:space="preserve"> Majeurs (DICRIM)</w:t>
      </w:r>
    </w:p>
    <w:p w14:paraId="4CF28CE7" w14:textId="2E0C8960" w:rsidR="00BD7480" w:rsidRPr="00BD7480" w:rsidRDefault="00BD7480" w:rsidP="00BD7480">
      <w:pPr>
        <w:jc w:val="both"/>
        <w:rPr>
          <w:rFonts w:ascii="Times New Roman" w:hAnsi="Times New Roman" w:cs="Times New Roman"/>
          <w:sz w:val="20"/>
          <w:szCs w:val="20"/>
        </w:rPr>
      </w:pPr>
      <w:r w:rsidRPr="00BD7480">
        <w:rPr>
          <w:rFonts w:ascii="Times New Roman" w:hAnsi="Times New Roman" w:cs="Times New Roman"/>
          <w:sz w:val="20"/>
          <w:szCs w:val="20"/>
        </w:rPr>
        <w:t xml:space="preserve">Madame le Maire expose au Conseil Municipal qu’il y a lieu de mettre à jour le Document d’Information Communal sur les </w:t>
      </w:r>
      <w:proofErr w:type="spellStart"/>
      <w:r w:rsidRPr="00BD7480">
        <w:rPr>
          <w:rFonts w:ascii="Times New Roman" w:hAnsi="Times New Roman" w:cs="Times New Roman"/>
          <w:sz w:val="20"/>
          <w:szCs w:val="20"/>
        </w:rPr>
        <w:t>RIsques</w:t>
      </w:r>
      <w:proofErr w:type="spellEnd"/>
      <w:r w:rsidRPr="00BD7480">
        <w:rPr>
          <w:rFonts w:ascii="Times New Roman" w:hAnsi="Times New Roman" w:cs="Times New Roman"/>
          <w:sz w:val="20"/>
          <w:szCs w:val="20"/>
        </w:rPr>
        <w:t xml:space="preserve"> Majeurs (DICRIM) de la commune, réalisé en 2012.</w:t>
      </w:r>
    </w:p>
    <w:p w14:paraId="75BE9814" w14:textId="31FEF846" w:rsidR="00BD7480" w:rsidRPr="00BD7480" w:rsidRDefault="00BD7480" w:rsidP="00BD7480">
      <w:pPr>
        <w:jc w:val="both"/>
        <w:rPr>
          <w:rFonts w:ascii="Times New Roman" w:hAnsi="Times New Roman" w:cs="Times New Roman"/>
          <w:sz w:val="20"/>
          <w:szCs w:val="20"/>
        </w:rPr>
      </w:pPr>
      <w:r w:rsidRPr="00BD7480">
        <w:rPr>
          <w:rFonts w:ascii="Times New Roman" w:hAnsi="Times New Roman" w:cs="Times New Roman"/>
          <w:sz w:val="20"/>
          <w:szCs w:val="20"/>
        </w:rPr>
        <w:t xml:space="preserve">Une demande d’aide financière au titre du Fonds de Prévention des Risques Naturels Majeurs peut être sollicitée </w:t>
      </w:r>
      <w:proofErr w:type="gramStart"/>
      <w:r w:rsidRPr="00BD7480">
        <w:rPr>
          <w:rFonts w:ascii="Times New Roman" w:hAnsi="Times New Roman" w:cs="Times New Roman"/>
          <w:sz w:val="20"/>
          <w:szCs w:val="20"/>
        </w:rPr>
        <w:t>pour</w:t>
      </w:r>
      <w:proofErr w:type="gramEnd"/>
      <w:r w:rsidRPr="00BD7480">
        <w:rPr>
          <w:rFonts w:ascii="Times New Roman" w:hAnsi="Times New Roman" w:cs="Times New Roman"/>
          <w:sz w:val="20"/>
          <w:szCs w:val="20"/>
        </w:rPr>
        <w:t xml:space="preserve"> la révision du DICRIM. </w:t>
      </w:r>
    </w:p>
    <w:p w14:paraId="5F191A30" w14:textId="1D876B73" w:rsidR="00BD7480" w:rsidRDefault="00BD7480" w:rsidP="00BD7480">
      <w:pPr>
        <w:jc w:val="both"/>
        <w:rPr>
          <w:rFonts w:ascii="Times New Roman" w:hAnsi="Times New Roman" w:cs="Times New Roman"/>
          <w:sz w:val="20"/>
          <w:szCs w:val="20"/>
        </w:rPr>
      </w:pPr>
      <w:r w:rsidRPr="00BD7480">
        <w:rPr>
          <w:rFonts w:ascii="Times New Roman" w:hAnsi="Times New Roman" w:cs="Times New Roman"/>
          <w:sz w:val="20"/>
          <w:szCs w:val="20"/>
        </w:rPr>
        <w:t>Le coût prévisionnel de la mise à jour se présente comme suit :</w:t>
      </w:r>
    </w:p>
    <w:p w14:paraId="610E7D0D" w14:textId="2A09B115" w:rsidR="00BD7480" w:rsidRPr="001B581E" w:rsidRDefault="00BD7480" w:rsidP="001B581E">
      <w:pPr>
        <w:pStyle w:val="Paragraphedeliste"/>
        <w:numPr>
          <w:ilvl w:val="0"/>
          <w:numId w:val="54"/>
        </w:numPr>
        <w:spacing w:after="0" w:line="240" w:lineRule="auto"/>
        <w:ind w:left="426" w:hanging="426"/>
        <w:jc w:val="both"/>
        <w:rPr>
          <w:rFonts w:ascii="Times New Roman" w:hAnsi="Times New Roman" w:cs="Times New Roman"/>
          <w:color w:val="FF0000"/>
          <w:sz w:val="20"/>
          <w:szCs w:val="20"/>
        </w:rPr>
      </w:pPr>
      <w:r w:rsidRPr="001B581E">
        <w:rPr>
          <w:rFonts w:ascii="Times New Roman" w:hAnsi="Times New Roman" w:cs="Times New Roman"/>
          <w:sz w:val="20"/>
          <w:szCs w:val="20"/>
        </w:rPr>
        <w:t>Révision du DICRIM</w:t>
      </w:r>
      <w:r w:rsidRPr="001B581E">
        <w:rPr>
          <w:rFonts w:ascii="Times New Roman" w:hAnsi="Times New Roman" w:cs="Times New Roman"/>
          <w:sz w:val="20"/>
          <w:szCs w:val="20"/>
        </w:rPr>
        <w:tab/>
      </w:r>
      <w:r w:rsidRPr="001B581E">
        <w:rPr>
          <w:rFonts w:ascii="Times New Roman" w:hAnsi="Times New Roman" w:cs="Times New Roman"/>
          <w:sz w:val="20"/>
          <w:szCs w:val="20"/>
        </w:rPr>
        <w:tab/>
      </w:r>
      <w:r w:rsidRPr="001B581E">
        <w:rPr>
          <w:rFonts w:ascii="Times New Roman" w:hAnsi="Times New Roman" w:cs="Times New Roman"/>
          <w:sz w:val="20"/>
          <w:szCs w:val="20"/>
        </w:rPr>
        <w:tab/>
      </w:r>
      <w:r w:rsidRPr="001B581E">
        <w:rPr>
          <w:rFonts w:ascii="Times New Roman" w:hAnsi="Times New Roman" w:cs="Times New Roman"/>
          <w:sz w:val="20"/>
          <w:szCs w:val="20"/>
        </w:rPr>
        <w:tab/>
      </w:r>
      <w:r w:rsidR="006A42E6" w:rsidRPr="001B581E">
        <w:rPr>
          <w:rFonts w:ascii="Times New Roman" w:hAnsi="Times New Roman" w:cs="Times New Roman"/>
          <w:sz w:val="20"/>
          <w:szCs w:val="20"/>
        </w:rPr>
        <w:t>4 20</w:t>
      </w:r>
      <w:r w:rsidRPr="001B581E">
        <w:rPr>
          <w:rFonts w:ascii="Times New Roman" w:hAnsi="Times New Roman" w:cs="Times New Roman"/>
          <w:sz w:val="20"/>
          <w:szCs w:val="20"/>
        </w:rPr>
        <w:t>0.00 € TTC</w:t>
      </w:r>
    </w:p>
    <w:p w14:paraId="03E03EDB" w14:textId="69367E6E" w:rsidR="00BD7480" w:rsidRPr="00BD7480" w:rsidRDefault="00BD7480" w:rsidP="007A0151">
      <w:pPr>
        <w:pStyle w:val="Paragraphedeliste"/>
        <w:numPr>
          <w:ilvl w:val="0"/>
          <w:numId w:val="47"/>
        </w:numPr>
        <w:spacing w:after="0" w:line="240" w:lineRule="auto"/>
        <w:ind w:left="426" w:hanging="426"/>
        <w:jc w:val="both"/>
        <w:rPr>
          <w:rFonts w:ascii="Times New Roman" w:hAnsi="Times New Roman" w:cs="Times New Roman"/>
          <w:sz w:val="20"/>
          <w:szCs w:val="20"/>
        </w:rPr>
      </w:pPr>
      <w:r w:rsidRPr="00BD7480">
        <w:rPr>
          <w:rFonts w:ascii="Times New Roman" w:hAnsi="Times New Roman" w:cs="Times New Roman"/>
          <w:sz w:val="20"/>
          <w:szCs w:val="20"/>
        </w:rPr>
        <w:t>Impression du DICRIM (1 600 exemplaires)</w:t>
      </w:r>
      <w:r w:rsidRPr="00BD7480">
        <w:rPr>
          <w:rFonts w:ascii="Times New Roman" w:hAnsi="Times New Roman" w:cs="Times New Roman"/>
          <w:sz w:val="20"/>
          <w:szCs w:val="20"/>
        </w:rPr>
        <w:tab/>
      </w:r>
      <w:r w:rsidR="007A0151">
        <w:rPr>
          <w:rFonts w:ascii="Times New Roman" w:hAnsi="Times New Roman" w:cs="Times New Roman"/>
          <w:sz w:val="20"/>
          <w:szCs w:val="20"/>
        </w:rPr>
        <w:tab/>
      </w:r>
      <w:r w:rsidRPr="00BD7480">
        <w:rPr>
          <w:rFonts w:ascii="Times New Roman" w:hAnsi="Times New Roman" w:cs="Times New Roman"/>
          <w:sz w:val="20"/>
          <w:szCs w:val="20"/>
        </w:rPr>
        <w:t>1 194.00 € TTC</w:t>
      </w:r>
    </w:p>
    <w:p w14:paraId="4CD816F3" w14:textId="6A37C317" w:rsidR="00BD7480" w:rsidRPr="00BD7480" w:rsidRDefault="00BD7480" w:rsidP="007A0151">
      <w:pPr>
        <w:pStyle w:val="Paragraphedeliste"/>
        <w:numPr>
          <w:ilvl w:val="0"/>
          <w:numId w:val="47"/>
        </w:numPr>
        <w:spacing w:after="0" w:line="240" w:lineRule="auto"/>
        <w:ind w:left="426" w:hanging="426"/>
        <w:jc w:val="both"/>
        <w:rPr>
          <w:rFonts w:ascii="Times New Roman" w:hAnsi="Times New Roman" w:cs="Times New Roman"/>
          <w:sz w:val="20"/>
          <w:szCs w:val="20"/>
        </w:rPr>
      </w:pPr>
      <w:r w:rsidRPr="00BD7480">
        <w:rPr>
          <w:rFonts w:ascii="Times New Roman" w:hAnsi="Times New Roman" w:cs="Times New Roman"/>
          <w:sz w:val="20"/>
          <w:szCs w:val="20"/>
        </w:rPr>
        <w:t>Distribution par 2 agents</w:t>
      </w:r>
      <w:r w:rsidRPr="00BD7480">
        <w:rPr>
          <w:rFonts w:ascii="Times New Roman" w:hAnsi="Times New Roman" w:cs="Times New Roman"/>
          <w:sz w:val="20"/>
          <w:szCs w:val="20"/>
        </w:rPr>
        <w:tab/>
      </w:r>
      <w:r w:rsidRPr="00BD7480">
        <w:rPr>
          <w:rFonts w:ascii="Times New Roman" w:hAnsi="Times New Roman" w:cs="Times New Roman"/>
          <w:sz w:val="20"/>
          <w:szCs w:val="20"/>
        </w:rPr>
        <w:tab/>
      </w:r>
      <w:r>
        <w:rPr>
          <w:rFonts w:ascii="Times New Roman" w:hAnsi="Times New Roman" w:cs="Times New Roman"/>
          <w:sz w:val="20"/>
          <w:szCs w:val="20"/>
        </w:rPr>
        <w:tab/>
      </w:r>
      <w:r w:rsidRPr="00BD7480">
        <w:rPr>
          <w:rFonts w:ascii="Times New Roman" w:hAnsi="Times New Roman" w:cs="Times New Roman"/>
          <w:sz w:val="20"/>
          <w:szCs w:val="20"/>
        </w:rPr>
        <w:tab/>
        <w:t xml:space="preserve">   </w:t>
      </w:r>
      <w:r w:rsidR="00B04C48">
        <w:rPr>
          <w:rFonts w:ascii="Times New Roman" w:hAnsi="Times New Roman" w:cs="Times New Roman"/>
          <w:sz w:val="20"/>
          <w:szCs w:val="20"/>
        </w:rPr>
        <w:t>5</w:t>
      </w:r>
      <w:r w:rsidRPr="00BD7480">
        <w:rPr>
          <w:rFonts w:ascii="Times New Roman" w:hAnsi="Times New Roman" w:cs="Times New Roman"/>
          <w:sz w:val="20"/>
          <w:szCs w:val="20"/>
        </w:rPr>
        <w:t>00.00 €</w:t>
      </w:r>
    </w:p>
    <w:p w14:paraId="120DA08F" w14:textId="73880DF1" w:rsidR="00BD7480" w:rsidRPr="000E1376" w:rsidRDefault="00BD7480" w:rsidP="00BD7480">
      <w:pPr>
        <w:ind w:firstLine="708"/>
        <w:jc w:val="both"/>
        <w:rPr>
          <w:rFonts w:ascii="Times New Roman" w:hAnsi="Times New Roman" w:cs="Times New Roman"/>
          <w:b/>
          <w:bCs/>
          <w:color w:val="FF0000"/>
          <w:sz w:val="20"/>
          <w:szCs w:val="20"/>
        </w:rPr>
      </w:pPr>
      <w:r w:rsidRPr="00BD7480">
        <w:rPr>
          <w:rFonts w:ascii="Times New Roman" w:hAnsi="Times New Roman" w:cs="Times New Roman"/>
          <w:b/>
          <w:bCs/>
          <w:sz w:val="20"/>
          <w:szCs w:val="20"/>
        </w:rPr>
        <w:t>TOTAL</w:t>
      </w:r>
      <w:r w:rsidRPr="00BD7480">
        <w:rPr>
          <w:rFonts w:ascii="Times New Roman" w:hAnsi="Times New Roman" w:cs="Times New Roman"/>
          <w:b/>
          <w:bCs/>
          <w:sz w:val="20"/>
          <w:szCs w:val="20"/>
        </w:rPr>
        <w:tab/>
      </w:r>
      <w:r w:rsidRPr="00BD7480">
        <w:rPr>
          <w:rFonts w:ascii="Times New Roman" w:hAnsi="Times New Roman" w:cs="Times New Roman"/>
          <w:b/>
          <w:bCs/>
          <w:sz w:val="20"/>
          <w:szCs w:val="20"/>
        </w:rPr>
        <w:tab/>
      </w:r>
      <w:r w:rsidRPr="00BD7480">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BD7480">
        <w:rPr>
          <w:rFonts w:ascii="Times New Roman" w:hAnsi="Times New Roman" w:cs="Times New Roman"/>
          <w:b/>
          <w:bCs/>
          <w:sz w:val="20"/>
          <w:szCs w:val="20"/>
        </w:rPr>
        <w:tab/>
      </w:r>
      <w:r w:rsidR="006A42E6">
        <w:rPr>
          <w:rFonts w:ascii="Times New Roman" w:hAnsi="Times New Roman" w:cs="Times New Roman"/>
          <w:b/>
          <w:bCs/>
          <w:sz w:val="20"/>
          <w:szCs w:val="20"/>
        </w:rPr>
        <w:t>5 794</w:t>
      </w:r>
      <w:r w:rsidRPr="006A42E6">
        <w:rPr>
          <w:rFonts w:ascii="Times New Roman" w:hAnsi="Times New Roman" w:cs="Times New Roman"/>
          <w:b/>
          <w:bCs/>
          <w:sz w:val="20"/>
          <w:szCs w:val="20"/>
        </w:rPr>
        <w:t>.00 € TTC</w:t>
      </w:r>
    </w:p>
    <w:p w14:paraId="24ABB3B8" w14:textId="00431FA6" w:rsidR="00BD7480" w:rsidRPr="000E1376" w:rsidRDefault="00BD7480" w:rsidP="00BD7480">
      <w:pPr>
        <w:jc w:val="both"/>
        <w:rPr>
          <w:rFonts w:ascii="Times New Roman" w:hAnsi="Times New Roman" w:cs="Times New Roman"/>
          <w:color w:val="FF0000"/>
          <w:sz w:val="20"/>
          <w:szCs w:val="20"/>
        </w:rPr>
      </w:pPr>
      <w:r w:rsidRPr="00BD7480">
        <w:rPr>
          <w:rFonts w:ascii="Times New Roman" w:hAnsi="Times New Roman" w:cs="Times New Roman"/>
          <w:sz w:val="20"/>
          <w:szCs w:val="20"/>
        </w:rPr>
        <w:t xml:space="preserve">Le taux de subvention sollicité auprès de l’Etat est fixé à 80 % maximum de la dépense totale TTC soit </w:t>
      </w:r>
      <w:r w:rsidR="006A42E6">
        <w:rPr>
          <w:rFonts w:ascii="Times New Roman" w:hAnsi="Times New Roman" w:cs="Times New Roman"/>
          <w:sz w:val="20"/>
          <w:szCs w:val="20"/>
        </w:rPr>
        <w:t>4 635 €</w:t>
      </w:r>
      <w:r w:rsidRPr="000E1376">
        <w:rPr>
          <w:rFonts w:ascii="Times New Roman" w:hAnsi="Times New Roman" w:cs="Times New Roman"/>
          <w:color w:val="FF0000"/>
          <w:sz w:val="20"/>
          <w:szCs w:val="20"/>
        </w:rPr>
        <w:t>.</w:t>
      </w:r>
    </w:p>
    <w:p w14:paraId="0F73C4B0" w14:textId="5D774D05" w:rsidR="00BD7480" w:rsidRPr="00BD7480" w:rsidRDefault="00BD7480" w:rsidP="00BD7480">
      <w:pPr>
        <w:jc w:val="both"/>
        <w:rPr>
          <w:rFonts w:ascii="Times New Roman" w:hAnsi="Times New Roman" w:cs="Times New Roman"/>
          <w:sz w:val="20"/>
          <w:szCs w:val="20"/>
        </w:rPr>
      </w:pPr>
      <w:r w:rsidRPr="00BD7480">
        <w:rPr>
          <w:rFonts w:ascii="Times New Roman" w:hAnsi="Times New Roman" w:cs="Times New Roman"/>
          <w:sz w:val="20"/>
          <w:szCs w:val="20"/>
        </w:rPr>
        <w:t xml:space="preserve">Le Conseil Municipal, après délibération, </w:t>
      </w:r>
    </w:p>
    <w:p w14:paraId="674D42EA" w14:textId="5A299705" w:rsidR="00BD7480" w:rsidRPr="007A0151" w:rsidRDefault="00BD7480" w:rsidP="007A0151">
      <w:pPr>
        <w:pStyle w:val="Paragraphedeliste"/>
        <w:numPr>
          <w:ilvl w:val="0"/>
          <w:numId w:val="47"/>
        </w:numPr>
        <w:spacing w:after="0" w:line="240" w:lineRule="auto"/>
        <w:ind w:left="426" w:hanging="426"/>
        <w:jc w:val="both"/>
        <w:rPr>
          <w:rFonts w:ascii="Times New Roman" w:hAnsi="Times New Roman" w:cs="Times New Roman"/>
          <w:sz w:val="20"/>
          <w:szCs w:val="20"/>
        </w:rPr>
      </w:pPr>
      <w:r w:rsidRPr="007A0151">
        <w:rPr>
          <w:rFonts w:ascii="Times New Roman" w:hAnsi="Times New Roman" w:cs="Times New Roman"/>
          <w:sz w:val="20"/>
          <w:szCs w:val="20"/>
        </w:rPr>
        <w:t>Valide le projet de révision du DICRIM présenté ci-dessus ;</w:t>
      </w:r>
    </w:p>
    <w:p w14:paraId="1A0D06F1" w14:textId="6717341B" w:rsidR="00BD7480" w:rsidRPr="007A0151" w:rsidRDefault="00BD7480" w:rsidP="007A0151">
      <w:pPr>
        <w:pStyle w:val="Paragraphedeliste"/>
        <w:numPr>
          <w:ilvl w:val="0"/>
          <w:numId w:val="47"/>
        </w:numPr>
        <w:spacing w:after="0" w:line="240" w:lineRule="auto"/>
        <w:ind w:left="426" w:hanging="426"/>
        <w:jc w:val="both"/>
        <w:rPr>
          <w:rFonts w:ascii="Times New Roman" w:hAnsi="Times New Roman" w:cs="Times New Roman"/>
          <w:sz w:val="20"/>
          <w:szCs w:val="20"/>
        </w:rPr>
      </w:pPr>
      <w:r w:rsidRPr="007A0151">
        <w:rPr>
          <w:rFonts w:ascii="Times New Roman" w:hAnsi="Times New Roman" w:cs="Times New Roman"/>
          <w:sz w:val="20"/>
          <w:szCs w:val="20"/>
        </w:rPr>
        <w:lastRenderedPageBreak/>
        <w:t>S’engage à prendre en autofinancement la part qui ne serait pas obtenue au titre de la subvention ;</w:t>
      </w:r>
    </w:p>
    <w:p w14:paraId="00D00FAA" w14:textId="2BB42BBD" w:rsidR="00BD7480" w:rsidRPr="007A0151" w:rsidRDefault="00BD7480" w:rsidP="007A0151">
      <w:pPr>
        <w:pStyle w:val="Paragraphedeliste"/>
        <w:numPr>
          <w:ilvl w:val="0"/>
          <w:numId w:val="47"/>
        </w:numPr>
        <w:spacing w:after="0" w:line="240" w:lineRule="auto"/>
        <w:ind w:left="426" w:hanging="426"/>
        <w:jc w:val="both"/>
        <w:rPr>
          <w:rFonts w:ascii="Times New Roman" w:hAnsi="Times New Roman" w:cs="Times New Roman"/>
          <w:sz w:val="20"/>
          <w:szCs w:val="20"/>
        </w:rPr>
      </w:pPr>
      <w:r w:rsidRPr="007A0151">
        <w:rPr>
          <w:rFonts w:ascii="Times New Roman" w:hAnsi="Times New Roman" w:cs="Times New Roman"/>
          <w:sz w:val="20"/>
          <w:szCs w:val="20"/>
        </w:rPr>
        <w:t>Autorise Mme le Maire à signer tout document relatif à cette opération.</w:t>
      </w:r>
    </w:p>
    <w:p w14:paraId="444E4F9F" w14:textId="77777777" w:rsidR="00005407" w:rsidRPr="00076E48" w:rsidRDefault="00005407" w:rsidP="007A0151">
      <w:pPr>
        <w:pStyle w:val="Paragraphedeliste"/>
        <w:spacing w:after="0" w:line="240" w:lineRule="auto"/>
        <w:ind w:left="426" w:hanging="426"/>
        <w:jc w:val="both"/>
        <w:rPr>
          <w:rFonts w:ascii="Times New Roman" w:hAnsi="Times New Roman" w:cs="Times New Roman"/>
          <w:b/>
          <w:bCs/>
          <w:snapToGrid w:val="0"/>
          <w:u w:val="single"/>
        </w:rPr>
      </w:pPr>
    </w:p>
    <w:p w14:paraId="2C09A8E6" w14:textId="77777777" w:rsidR="00076E48" w:rsidRPr="00D10258" w:rsidRDefault="00076E48" w:rsidP="00076E48">
      <w:pPr>
        <w:pStyle w:val="Paragraphedeliste"/>
        <w:numPr>
          <w:ilvl w:val="0"/>
          <w:numId w:val="40"/>
        </w:numPr>
        <w:spacing w:after="0" w:line="240" w:lineRule="auto"/>
        <w:ind w:left="0" w:hanging="284"/>
        <w:jc w:val="both"/>
        <w:rPr>
          <w:rFonts w:ascii="Times New Roman" w:hAnsi="Times New Roman" w:cs="Times New Roman"/>
          <w:b/>
          <w:bCs/>
          <w:snapToGrid w:val="0"/>
          <w:u w:val="single"/>
        </w:rPr>
      </w:pPr>
      <w:r w:rsidRPr="00076E48">
        <w:rPr>
          <w:rFonts w:ascii="Times New Roman" w:hAnsi="Times New Roman" w:cs="Times New Roman"/>
          <w:b/>
          <w:bCs/>
          <w:color w:val="000000" w:themeColor="text1"/>
          <w:u w:val="single"/>
        </w:rPr>
        <w:t>Approbation de l’abrogation de la délibération portant vote du taux de reversement de 1 % de la taxe d’aménagement (TA) perçue par les communes membres à la Communauté de Communes Arve et Salève (CCA&amp;S)</w:t>
      </w:r>
    </w:p>
    <w:p w14:paraId="41DF8E72" w14:textId="77777777" w:rsidR="00D10258" w:rsidRPr="00D10258" w:rsidRDefault="00D10258" w:rsidP="00D10258">
      <w:pPr>
        <w:spacing w:after="0" w:line="240" w:lineRule="auto"/>
        <w:jc w:val="both"/>
        <w:rPr>
          <w:rFonts w:ascii="Times New Roman" w:eastAsia="Calibri" w:hAnsi="Times New Roman" w:cs="Times New Roman"/>
          <w:sz w:val="20"/>
          <w:szCs w:val="20"/>
        </w:rPr>
      </w:pPr>
      <w:r w:rsidRPr="00D10258">
        <w:rPr>
          <w:rFonts w:ascii="Times New Roman" w:eastAsia="Calibri" w:hAnsi="Times New Roman" w:cs="Times New Roman"/>
          <w:b/>
          <w:bCs/>
          <w:sz w:val="20"/>
          <w:szCs w:val="20"/>
        </w:rPr>
        <w:t>VU</w:t>
      </w:r>
      <w:r w:rsidRPr="00D10258">
        <w:rPr>
          <w:rFonts w:ascii="Times New Roman" w:eastAsia="Calibri" w:hAnsi="Times New Roman" w:cs="Times New Roman"/>
          <w:sz w:val="20"/>
          <w:szCs w:val="20"/>
        </w:rPr>
        <w:t xml:space="preserve"> la </w:t>
      </w:r>
      <w:hyperlink r:id="rId8" w:tgtFrame="_blank" w:history="1">
        <w:r w:rsidRPr="00D10258">
          <w:rPr>
            <w:rFonts w:ascii="Times New Roman" w:eastAsia="Calibri" w:hAnsi="Times New Roman" w:cs="Times New Roman"/>
            <w:sz w:val="20"/>
            <w:szCs w:val="20"/>
          </w:rPr>
          <w:t>Loi</w:t>
        </w:r>
        <w:r w:rsidRPr="00D10258">
          <w:rPr>
            <w:rFonts w:ascii="Times New Roman" w:hAnsi="Times New Roman" w:cs="Times New Roman"/>
          </w:rPr>
          <w:t xml:space="preserve"> </w:t>
        </w:r>
        <w:r w:rsidRPr="00D10258">
          <w:rPr>
            <w:rFonts w:ascii="Times New Roman" w:eastAsia="Calibri" w:hAnsi="Times New Roman" w:cs="Times New Roman"/>
            <w:sz w:val="20"/>
            <w:szCs w:val="20"/>
          </w:rPr>
          <w:t>de Finances (</w:t>
        </w:r>
        <w:proofErr w:type="spellStart"/>
        <w:r w:rsidRPr="00D10258">
          <w:rPr>
            <w:rFonts w:ascii="Times New Roman" w:eastAsia="Calibri" w:hAnsi="Times New Roman" w:cs="Times New Roman"/>
            <w:sz w:val="20"/>
            <w:szCs w:val="20"/>
          </w:rPr>
          <w:t>LFi</w:t>
        </w:r>
        <w:proofErr w:type="spellEnd"/>
        <w:r w:rsidRPr="00D10258">
          <w:rPr>
            <w:rFonts w:ascii="Times New Roman" w:eastAsia="Calibri" w:hAnsi="Times New Roman" w:cs="Times New Roman"/>
            <w:sz w:val="20"/>
            <w:szCs w:val="20"/>
          </w:rPr>
          <w:t xml:space="preserve">) pour 2022 n°2021-1900 du 30 décembre 2021 </w:t>
        </w:r>
      </w:hyperlink>
      <w:r w:rsidRPr="00D10258">
        <w:rPr>
          <w:rFonts w:ascii="Times New Roman" w:eastAsia="Calibri" w:hAnsi="Times New Roman" w:cs="Times New Roman"/>
          <w:sz w:val="20"/>
          <w:szCs w:val="20"/>
        </w:rPr>
        <w:t> ;</w:t>
      </w:r>
    </w:p>
    <w:p w14:paraId="386890DE" w14:textId="77777777" w:rsidR="00D10258" w:rsidRPr="00D10258" w:rsidRDefault="00D10258" w:rsidP="00D10258">
      <w:pPr>
        <w:spacing w:after="0" w:line="240" w:lineRule="auto"/>
        <w:jc w:val="both"/>
        <w:rPr>
          <w:rFonts w:ascii="Times New Roman" w:eastAsia="Calibri" w:hAnsi="Times New Roman" w:cs="Times New Roman"/>
          <w:sz w:val="20"/>
          <w:szCs w:val="20"/>
        </w:rPr>
      </w:pPr>
      <w:r w:rsidRPr="00D10258">
        <w:rPr>
          <w:rFonts w:ascii="Times New Roman" w:eastAsia="Calibri" w:hAnsi="Times New Roman" w:cs="Times New Roman"/>
          <w:b/>
          <w:bCs/>
          <w:sz w:val="20"/>
          <w:szCs w:val="20"/>
        </w:rPr>
        <w:t>VU</w:t>
      </w:r>
      <w:r w:rsidRPr="00D10258">
        <w:rPr>
          <w:rFonts w:ascii="Times New Roman" w:eastAsia="Calibri" w:hAnsi="Times New Roman" w:cs="Times New Roman"/>
          <w:sz w:val="20"/>
          <w:szCs w:val="20"/>
        </w:rPr>
        <w:t xml:space="preserve"> le Code Général des Collectivités Territoriales, et notamment son article L5211-5 ;</w:t>
      </w:r>
    </w:p>
    <w:p w14:paraId="1E8A6C3E" w14:textId="77777777" w:rsidR="00D10258" w:rsidRPr="00D10258" w:rsidRDefault="00D10258" w:rsidP="00D10258">
      <w:pPr>
        <w:spacing w:after="0" w:line="240" w:lineRule="auto"/>
        <w:jc w:val="both"/>
        <w:rPr>
          <w:rFonts w:ascii="Times New Roman" w:eastAsia="Calibri" w:hAnsi="Times New Roman" w:cs="Times New Roman"/>
          <w:sz w:val="20"/>
          <w:szCs w:val="20"/>
        </w:rPr>
      </w:pPr>
      <w:r w:rsidRPr="00D10258">
        <w:rPr>
          <w:rFonts w:ascii="Times New Roman" w:eastAsia="Calibri" w:hAnsi="Times New Roman" w:cs="Times New Roman"/>
          <w:b/>
          <w:bCs/>
          <w:sz w:val="20"/>
          <w:szCs w:val="20"/>
        </w:rPr>
        <w:t>VU</w:t>
      </w:r>
      <w:r w:rsidRPr="00D10258">
        <w:rPr>
          <w:rFonts w:ascii="Times New Roman" w:eastAsia="Calibri" w:hAnsi="Times New Roman" w:cs="Times New Roman"/>
          <w:sz w:val="20"/>
          <w:szCs w:val="20"/>
        </w:rPr>
        <w:t xml:space="preserve"> le Code de l’Urbanisme, et notamment ses articles L331-1, L331-2, L331-6, L331-7 à L331-9 et L331-14 ;</w:t>
      </w:r>
    </w:p>
    <w:p w14:paraId="3F6746F6" w14:textId="77777777" w:rsidR="00D10258" w:rsidRPr="00D10258" w:rsidRDefault="00D10258" w:rsidP="00D10258">
      <w:pPr>
        <w:spacing w:after="0" w:line="240" w:lineRule="auto"/>
        <w:jc w:val="both"/>
        <w:rPr>
          <w:rFonts w:ascii="Times New Roman" w:eastAsia="Calibri" w:hAnsi="Times New Roman" w:cs="Times New Roman"/>
          <w:sz w:val="20"/>
          <w:szCs w:val="20"/>
        </w:rPr>
      </w:pPr>
      <w:r w:rsidRPr="00D10258">
        <w:rPr>
          <w:rFonts w:ascii="Times New Roman" w:eastAsia="Calibri" w:hAnsi="Times New Roman" w:cs="Times New Roman"/>
          <w:b/>
          <w:bCs/>
          <w:sz w:val="20"/>
          <w:szCs w:val="20"/>
        </w:rPr>
        <w:t>VU</w:t>
      </w:r>
      <w:r w:rsidRPr="00D10258">
        <w:rPr>
          <w:rFonts w:ascii="Times New Roman" w:eastAsia="Calibri" w:hAnsi="Times New Roman" w:cs="Times New Roman"/>
          <w:sz w:val="20"/>
          <w:szCs w:val="20"/>
        </w:rPr>
        <w:t xml:space="preserve"> l’Ordonnance n°2022-883 du 14 juin 2022 relative au transfert à la Direction Générale des Finances Publiques (DGFiP) de la gestion de la TA et de la part logement de la redevance d'archéologie préventive ;</w:t>
      </w:r>
    </w:p>
    <w:p w14:paraId="781A2D4C" w14:textId="77777777" w:rsidR="00D10258" w:rsidRPr="00D10258" w:rsidRDefault="00D10258" w:rsidP="00D10258">
      <w:pPr>
        <w:spacing w:after="0" w:line="240" w:lineRule="auto"/>
        <w:jc w:val="both"/>
        <w:rPr>
          <w:rFonts w:ascii="Times New Roman" w:eastAsia="Calibri" w:hAnsi="Times New Roman" w:cs="Times New Roman"/>
          <w:sz w:val="20"/>
          <w:szCs w:val="20"/>
        </w:rPr>
      </w:pPr>
      <w:r w:rsidRPr="00D10258">
        <w:rPr>
          <w:rFonts w:ascii="Times New Roman" w:eastAsia="Calibri" w:hAnsi="Times New Roman" w:cs="Times New Roman"/>
          <w:b/>
          <w:bCs/>
          <w:sz w:val="20"/>
          <w:szCs w:val="20"/>
        </w:rPr>
        <w:t xml:space="preserve">VU </w:t>
      </w:r>
      <w:r w:rsidRPr="00D10258">
        <w:rPr>
          <w:rFonts w:ascii="Times New Roman" w:eastAsia="Calibri" w:hAnsi="Times New Roman" w:cs="Times New Roman"/>
          <w:sz w:val="20"/>
          <w:szCs w:val="20"/>
        </w:rPr>
        <w:t xml:space="preserve">l’article 15 de la </w:t>
      </w:r>
      <w:proofErr w:type="spellStart"/>
      <w:r w:rsidRPr="00D10258">
        <w:rPr>
          <w:rFonts w:ascii="Times New Roman" w:eastAsia="Calibri" w:hAnsi="Times New Roman" w:cs="Times New Roman"/>
          <w:sz w:val="20"/>
          <w:szCs w:val="20"/>
        </w:rPr>
        <w:t>LFi</w:t>
      </w:r>
      <w:proofErr w:type="spellEnd"/>
      <w:r w:rsidRPr="00D10258">
        <w:rPr>
          <w:rFonts w:ascii="Times New Roman" w:eastAsia="Calibri" w:hAnsi="Times New Roman" w:cs="Times New Roman"/>
          <w:sz w:val="20"/>
          <w:szCs w:val="20"/>
        </w:rPr>
        <w:t xml:space="preserve"> rectificative pour 2022 n° 2022-1499 en date du 1</w:t>
      </w:r>
      <w:r w:rsidRPr="00D10258">
        <w:rPr>
          <w:rFonts w:ascii="Times New Roman" w:eastAsia="Calibri" w:hAnsi="Times New Roman" w:cs="Times New Roman"/>
          <w:sz w:val="20"/>
          <w:szCs w:val="20"/>
          <w:vertAlign w:val="superscript"/>
        </w:rPr>
        <w:t>er</w:t>
      </w:r>
      <w:r w:rsidRPr="00D10258">
        <w:rPr>
          <w:rFonts w:ascii="Times New Roman" w:eastAsia="Calibri" w:hAnsi="Times New Roman" w:cs="Times New Roman"/>
          <w:sz w:val="20"/>
          <w:szCs w:val="20"/>
        </w:rPr>
        <w:t xml:space="preserve"> décembre 2022, modifiant l’article L1379 du Code Général des Impôts (CGI) ;</w:t>
      </w:r>
    </w:p>
    <w:p w14:paraId="1F48A5F6" w14:textId="77777777" w:rsidR="00D10258" w:rsidRPr="00D10258" w:rsidRDefault="00D10258" w:rsidP="00D10258">
      <w:pPr>
        <w:spacing w:after="0" w:line="240" w:lineRule="auto"/>
        <w:jc w:val="both"/>
        <w:rPr>
          <w:rFonts w:ascii="Times New Roman" w:eastAsia="Calibri" w:hAnsi="Times New Roman" w:cs="Times New Roman"/>
          <w:sz w:val="20"/>
          <w:szCs w:val="20"/>
        </w:rPr>
      </w:pPr>
      <w:r w:rsidRPr="00D10258">
        <w:rPr>
          <w:rFonts w:ascii="Times New Roman" w:eastAsia="Calibri" w:hAnsi="Times New Roman" w:cs="Times New Roman"/>
          <w:b/>
          <w:bCs/>
          <w:sz w:val="20"/>
          <w:szCs w:val="20"/>
        </w:rPr>
        <w:t xml:space="preserve">VU </w:t>
      </w:r>
      <w:r w:rsidRPr="00D10258">
        <w:rPr>
          <w:rFonts w:ascii="Times New Roman" w:eastAsia="Calibri" w:hAnsi="Times New Roman" w:cs="Times New Roman"/>
          <w:sz w:val="20"/>
          <w:szCs w:val="20"/>
        </w:rPr>
        <w:t xml:space="preserve">la délibération </w:t>
      </w:r>
      <w:bookmarkStart w:id="6" w:name="_Hlk138771822"/>
      <w:r w:rsidRPr="00D10258">
        <w:rPr>
          <w:rFonts w:ascii="Times New Roman" w:eastAsia="Calibri" w:hAnsi="Times New Roman" w:cs="Times New Roman"/>
          <w:sz w:val="20"/>
          <w:szCs w:val="20"/>
        </w:rPr>
        <w:t xml:space="preserve">DEL 2022 091 du Conseil communautaire en date du 07 septembre 2022, portant vote du taux de reversement de la part communale de la Taxe d’Aménagement (TA) à la CCA&amp;S </w:t>
      </w:r>
      <w:bookmarkEnd w:id="6"/>
      <w:r w:rsidRPr="00D10258">
        <w:rPr>
          <w:rFonts w:ascii="Times New Roman" w:eastAsia="Calibri" w:hAnsi="Times New Roman" w:cs="Times New Roman"/>
          <w:sz w:val="20"/>
          <w:szCs w:val="20"/>
        </w:rPr>
        <w:t>;</w:t>
      </w:r>
    </w:p>
    <w:p w14:paraId="411390D4" w14:textId="77777777" w:rsidR="00D10258" w:rsidRPr="00D10258" w:rsidRDefault="00D10258" w:rsidP="00D10258">
      <w:pPr>
        <w:spacing w:after="0" w:line="240" w:lineRule="auto"/>
        <w:jc w:val="both"/>
        <w:rPr>
          <w:rFonts w:ascii="Times New Roman" w:eastAsia="Times New Roman" w:hAnsi="Times New Roman" w:cs="Times New Roman"/>
          <w:bCs/>
          <w:sz w:val="20"/>
          <w:szCs w:val="20"/>
          <w:lang w:eastAsia="fr-FR" w:bidi="fr-FR"/>
        </w:rPr>
      </w:pPr>
      <w:bookmarkStart w:id="7" w:name="_Hlk138783609"/>
      <w:bookmarkStart w:id="8" w:name="_Hlk138857449"/>
      <w:r w:rsidRPr="00D10258">
        <w:rPr>
          <w:rFonts w:ascii="Times New Roman" w:eastAsia="Times New Roman" w:hAnsi="Times New Roman" w:cs="Times New Roman"/>
          <w:b/>
          <w:sz w:val="20"/>
          <w:szCs w:val="20"/>
          <w:lang w:eastAsia="fr-FR" w:bidi="fr-FR"/>
        </w:rPr>
        <w:t>VU</w:t>
      </w:r>
      <w:r w:rsidRPr="00D10258">
        <w:rPr>
          <w:rFonts w:ascii="Times New Roman" w:eastAsia="Times New Roman" w:hAnsi="Times New Roman" w:cs="Times New Roman"/>
          <w:bCs/>
          <w:sz w:val="20"/>
          <w:szCs w:val="20"/>
          <w:lang w:eastAsia="fr-FR" w:bidi="fr-FR"/>
        </w:rPr>
        <w:t xml:space="preserve"> l’arrêté préfectoral </w:t>
      </w:r>
      <w:proofErr w:type="spellStart"/>
      <w:r w:rsidRPr="00D10258">
        <w:rPr>
          <w:rFonts w:ascii="Times New Roman" w:eastAsia="Times New Roman" w:hAnsi="Times New Roman" w:cs="Times New Roman"/>
          <w:bCs/>
          <w:sz w:val="20"/>
          <w:szCs w:val="20"/>
          <w:lang w:eastAsia="fr-FR" w:bidi="fr-FR"/>
        </w:rPr>
        <w:t>n°PREF</w:t>
      </w:r>
      <w:proofErr w:type="spellEnd"/>
      <w:r w:rsidRPr="00D10258">
        <w:rPr>
          <w:rFonts w:ascii="Times New Roman" w:eastAsia="Times New Roman" w:hAnsi="Times New Roman" w:cs="Times New Roman"/>
          <w:bCs/>
          <w:sz w:val="20"/>
          <w:szCs w:val="20"/>
          <w:lang w:eastAsia="fr-FR" w:bidi="fr-FR"/>
        </w:rPr>
        <w:t xml:space="preserve"> DRCL BCLB-2022-0029 en date du 07 novembre 2022 portant approbation des derniers statuts en vigueur de la CCA&amp;S, dans leur version adoptée par délibération </w:t>
      </w:r>
      <w:proofErr w:type="spellStart"/>
      <w:r w:rsidRPr="00D10258">
        <w:rPr>
          <w:rFonts w:ascii="Times New Roman" w:eastAsia="Times New Roman" w:hAnsi="Times New Roman" w:cs="Times New Roman"/>
          <w:bCs/>
          <w:sz w:val="20"/>
          <w:szCs w:val="20"/>
          <w:lang w:eastAsia="fr-FR" w:bidi="fr-FR"/>
        </w:rPr>
        <w:t>n°DEL</w:t>
      </w:r>
      <w:proofErr w:type="spellEnd"/>
      <w:r w:rsidRPr="00D10258">
        <w:rPr>
          <w:rFonts w:ascii="Times New Roman" w:eastAsia="Times New Roman" w:hAnsi="Times New Roman" w:cs="Times New Roman"/>
          <w:bCs/>
          <w:sz w:val="20"/>
          <w:szCs w:val="20"/>
          <w:lang w:eastAsia="fr-FR" w:bidi="fr-FR"/>
        </w:rPr>
        <w:t xml:space="preserve"> 2022 078 du Conseil communautaire le 06 juillet 2022 </w:t>
      </w:r>
      <w:bookmarkEnd w:id="7"/>
      <w:r w:rsidRPr="00D10258">
        <w:rPr>
          <w:rFonts w:ascii="Times New Roman" w:eastAsia="Times New Roman" w:hAnsi="Times New Roman" w:cs="Times New Roman"/>
          <w:bCs/>
          <w:sz w:val="20"/>
          <w:szCs w:val="20"/>
          <w:lang w:eastAsia="fr-FR" w:bidi="fr-FR"/>
        </w:rPr>
        <w:t>;</w:t>
      </w:r>
    </w:p>
    <w:bookmarkEnd w:id="8"/>
    <w:p w14:paraId="26A7F347" w14:textId="77777777" w:rsidR="00D10258" w:rsidRPr="00D10258" w:rsidRDefault="00D10258" w:rsidP="00D10258">
      <w:pPr>
        <w:spacing w:after="0" w:line="240" w:lineRule="auto"/>
        <w:jc w:val="both"/>
        <w:rPr>
          <w:rFonts w:ascii="Times New Roman" w:eastAsia="Times New Roman" w:hAnsi="Times New Roman" w:cs="Times New Roman"/>
          <w:bCs/>
          <w:sz w:val="20"/>
          <w:szCs w:val="20"/>
          <w:lang w:eastAsia="fr-FR" w:bidi="fr-FR"/>
        </w:rPr>
      </w:pPr>
      <w:r w:rsidRPr="00D10258">
        <w:rPr>
          <w:rFonts w:ascii="Times New Roman" w:eastAsia="Times New Roman" w:hAnsi="Times New Roman" w:cs="Times New Roman"/>
          <w:b/>
          <w:sz w:val="20"/>
          <w:szCs w:val="20"/>
          <w:lang w:eastAsia="fr-FR" w:bidi="fr-FR"/>
        </w:rPr>
        <w:t>VU</w:t>
      </w:r>
      <w:r w:rsidRPr="00D10258">
        <w:rPr>
          <w:rFonts w:ascii="Times New Roman" w:eastAsia="Times New Roman" w:hAnsi="Times New Roman" w:cs="Times New Roman"/>
          <w:bCs/>
          <w:sz w:val="20"/>
          <w:szCs w:val="20"/>
          <w:lang w:eastAsia="fr-FR" w:bidi="fr-FR"/>
        </w:rPr>
        <w:t xml:space="preserve"> l’avis des membres du Bureau en date du 26 juin 2023 de voir supprimer le reversement d’une part communale de la TA perçue par ses Communes membres à la CCA&amp;S et par conséquent, d’abroger la délibération </w:t>
      </w:r>
      <w:bookmarkStart w:id="9" w:name="_Hlk138774451"/>
      <w:r w:rsidRPr="00D10258">
        <w:rPr>
          <w:rFonts w:ascii="Times New Roman" w:eastAsia="Times New Roman" w:hAnsi="Times New Roman" w:cs="Times New Roman"/>
          <w:bCs/>
          <w:sz w:val="20"/>
          <w:szCs w:val="20"/>
          <w:lang w:eastAsia="fr-FR" w:bidi="fr-FR"/>
        </w:rPr>
        <w:t>DEL 2022 091 du Conseil communautaire en date du 07 septembre 2022, instaurant le reversement de 1 % de la part communale de la TA perçue par les Communes membres à la CCA&amp;S</w:t>
      </w:r>
      <w:bookmarkEnd w:id="9"/>
      <w:r w:rsidRPr="00D10258">
        <w:rPr>
          <w:rFonts w:ascii="Times New Roman" w:eastAsia="Times New Roman" w:hAnsi="Times New Roman" w:cs="Times New Roman"/>
          <w:bCs/>
          <w:sz w:val="20"/>
          <w:szCs w:val="20"/>
          <w:lang w:eastAsia="fr-FR" w:bidi="fr-FR"/>
        </w:rPr>
        <w:t> ;</w:t>
      </w:r>
    </w:p>
    <w:p w14:paraId="11A62D60" w14:textId="225A9D2E" w:rsidR="00D10258" w:rsidRPr="00D10258" w:rsidRDefault="00D10258" w:rsidP="00D10258">
      <w:pPr>
        <w:jc w:val="both"/>
        <w:rPr>
          <w:rFonts w:eastAsia="Calibri"/>
          <w:b/>
          <w:bCs/>
        </w:rPr>
      </w:pPr>
      <w:r w:rsidRPr="00D10258">
        <w:rPr>
          <w:rFonts w:ascii="Times New Roman" w:eastAsia="Times New Roman" w:hAnsi="Times New Roman" w:cs="Times New Roman"/>
          <w:b/>
          <w:sz w:val="20"/>
          <w:szCs w:val="20"/>
          <w:lang w:eastAsia="fr-FR" w:bidi="fr-FR"/>
        </w:rPr>
        <w:t>VU</w:t>
      </w:r>
      <w:r w:rsidRPr="00D10258">
        <w:rPr>
          <w:rFonts w:ascii="Times New Roman" w:eastAsia="Times New Roman" w:hAnsi="Times New Roman" w:cs="Times New Roman"/>
          <w:bCs/>
          <w:sz w:val="20"/>
          <w:szCs w:val="20"/>
          <w:lang w:eastAsia="fr-FR" w:bidi="fr-FR"/>
        </w:rPr>
        <w:t xml:space="preserve"> la délibération DEL20230705_083 du Conseil communautaire de la CCA&amp;S en date du 5 juillet 2023, et portant approbation de l’abrogation de la délibération relative au vote du taux de reversement de 1 % de la TA perçue par les Communes membres à la CCA&amp;S ;</w:t>
      </w:r>
    </w:p>
    <w:p w14:paraId="187A0F44" w14:textId="49613ACC" w:rsidR="00D10258" w:rsidRPr="00D10258" w:rsidRDefault="00D10258" w:rsidP="00D10258">
      <w:pPr>
        <w:spacing w:after="0" w:line="240" w:lineRule="auto"/>
        <w:jc w:val="both"/>
        <w:rPr>
          <w:rFonts w:ascii="Times New Roman" w:eastAsia="Calibri" w:hAnsi="Times New Roman" w:cs="Times New Roman"/>
          <w:sz w:val="20"/>
          <w:szCs w:val="20"/>
        </w:rPr>
      </w:pPr>
      <w:bookmarkStart w:id="10" w:name="_Hlk112941010"/>
      <w:r w:rsidRPr="00D10258">
        <w:rPr>
          <w:rFonts w:ascii="Times New Roman" w:eastAsia="Calibri" w:hAnsi="Times New Roman" w:cs="Times New Roman"/>
          <w:b/>
          <w:bCs/>
          <w:sz w:val="20"/>
          <w:szCs w:val="20"/>
        </w:rPr>
        <w:t>CONSIDÉRANT</w:t>
      </w:r>
      <w:r w:rsidRPr="00D10258">
        <w:rPr>
          <w:rFonts w:ascii="Times New Roman" w:eastAsia="Calibri" w:hAnsi="Times New Roman" w:cs="Times New Roman"/>
          <w:sz w:val="20"/>
          <w:szCs w:val="20"/>
        </w:rPr>
        <w:t xml:space="preserve"> </w:t>
      </w:r>
      <w:bookmarkEnd w:id="10"/>
      <w:r w:rsidRPr="00D10258">
        <w:rPr>
          <w:rFonts w:ascii="Times New Roman" w:eastAsia="Calibri" w:hAnsi="Times New Roman" w:cs="Times New Roman"/>
          <w:sz w:val="20"/>
          <w:szCs w:val="20"/>
        </w:rPr>
        <w:t>que la TA concerne les opérations de construction, reconstruction et agrandissement d'un bâtiment, les installations ou aménagements de toute nature, nécessitant l'obtention d'une des autorisations d’urbanisme suivantes : permis de construire, permis d'aménager, autorisation préalable ;</w:t>
      </w:r>
    </w:p>
    <w:p w14:paraId="60B786E0" w14:textId="321986A4" w:rsidR="00D10258" w:rsidRPr="00D10258" w:rsidRDefault="00D10258" w:rsidP="00D10258">
      <w:pPr>
        <w:spacing w:after="0" w:line="240" w:lineRule="auto"/>
        <w:jc w:val="both"/>
        <w:rPr>
          <w:rFonts w:eastAsia="Calibri"/>
          <w:b/>
          <w:bCs/>
        </w:rPr>
      </w:pPr>
      <w:r w:rsidRPr="00D10258">
        <w:rPr>
          <w:rFonts w:ascii="Times New Roman" w:eastAsia="Calibri" w:hAnsi="Times New Roman" w:cs="Times New Roman"/>
          <w:b/>
          <w:bCs/>
          <w:sz w:val="20"/>
          <w:szCs w:val="20"/>
        </w:rPr>
        <w:t>CONSIDÉRANT</w:t>
      </w:r>
      <w:r w:rsidRPr="00D10258">
        <w:rPr>
          <w:rFonts w:ascii="Times New Roman" w:eastAsia="Calibri" w:hAnsi="Times New Roman" w:cs="Times New Roman"/>
          <w:sz w:val="20"/>
          <w:szCs w:val="20"/>
        </w:rPr>
        <w:t xml:space="preserve"> qu’elle est due pour toute création de surface de plancher close et couverte dont la superficie est supérieure à 5 m² et d’une hauteur de plafond supérieure ou égale à 1,80 mètre, y compris les combles et les caves ;</w:t>
      </w:r>
    </w:p>
    <w:p w14:paraId="7F8707A0" w14:textId="184F15F3" w:rsidR="00D10258" w:rsidRDefault="00D10258" w:rsidP="00D10258">
      <w:pPr>
        <w:spacing w:after="0" w:line="240" w:lineRule="auto"/>
        <w:jc w:val="both"/>
        <w:rPr>
          <w:rFonts w:ascii="Times New Roman" w:eastAsia="Calibri" w:hAnsi="Times New Roman" w:cs="Times New Roman"/>
          <w:sz w:val="20"/>
          <w:szCs w:val="20"/>
        </w:rPr>
      </w:pPr>
      <w:r w:rsidRPr="00D10258">
        <w:rPr>
          <w:rFonts w:ascii="Times New Roman" w:eastAsia="Calibri" w:hAnsi="Times New Roman" w:cs="Times New Roman"/>
          <w:b/>
          <w:bCs/>
          <w:sz w:val="20"/>
          <w:szCs w:val="20"/>
        </w:rPr>
        <w:t>CONSIDÉRANT</w:t>
      </w:r>
      <w:r w:rsidRPr="00D10258">
        <w:rPr>
          <w:rFonts w:ascii="Times New Roman" w:eastAsia="Calibri" w:hAnsi="Times New Roman" w:cs="Times New Roman"/>
          <w:sz w:val="20"/>
          <w:szCs w:val="20"/>
        </w:rPr>
        <w:t xml:space="preserve"> que jusqu’alors facultatif, le partage de la TA au sein du bloc communal est devenu obligatoire en application de l’article 109 de la </w:t>
      </w:r>
      <w:proofErr w:type="spellStart"/>
      <w:r w:rsidRPr="00D10258">
        <w:rPr>
          <w:rFonts w:ascii="Times New Roman" w:eastAsia="Calibri" w:hAnsi="Times New Roman" w:cs="Times New Roman"/>
          <w:sz w:val="20"/>
          <w:szCs w:val="20"/>
        </w:rPr>
        <w:t>LFi</w:t>
      </w:r>
      <w:proofErr w:type="spellEnd"/>
      <w:r w:rsidRPr="00D10258">
        <w:rPr>
          <w:rFonts w:ascii="Times New Roman" w:eastAsia="Calibri" w:hAnsi="Times New Roman" w:cs="Times New Roman"/>
          <w:sz w:val="20"/>
          <w:szCs w:val="20"/>
        </w:rPr>
        <w:t xml:space="preserve"> pour 2022, disposant que “si la TA est perçue par les communes membres, un reversement de tout ou partie de la TA à l’EPCI est obligatoire…compte tenu de la charge des équipements publics relevant de leurs compétences”</w:t>
      </w:r>
      <w:r>
        <w:rPr>
          <w:rFonts w:ascii="Times New Roman" w:eastAsia="Calibri" w:hAnsi="Times New Roman" w:cs="Times New Roman"/>
          <w:sz w:val="20"/>
          <w:szCs w:val="20"/>
        </w:rPr>
        <w:t> ;</w:t>
      </w:r>
    </w:p>
    <w:p w14:paraId="13F45432" w14:textId="77777777" w:rsidR="000E1376" w:rsidRDefault="00FC3C58" w:rsidP="000E1376">
      <w:pPr>
        <w:spacing w:after="0" w:line="240" w:lineRule="auto"/>
        <w:jc w:val="both"/>
        <w:rPr>
          <w:rFonts w:ascii="Times New Roman" w:eastAsia="Calibri" w:hAnsi="Times New Roman" w:cs="Times New Roman"/>
          <w:sz w:val="20"/>
          <w:szCs w:val="20"/>
        </w:rPr>
      </w:pPr>
      <w:r w:rsidRPr="00D21782">
        <w:rPr>
          <w:rFonts w:ascii="Times New Roman" w:eastAsia="Calibri" w:hAnsi="Times New Roman" w:cs="Times New Roman"/>
          <w:b/>
          <w:bCs/>
          <w:sz w:val="20"/>
          <w:szCs w:val="20"/>
        </w:rPr>
        <w:t>CONSIDÉRANT</w:t>
      </w:r>
      <w:r w:rsidRPr="00D21782">
        <w:rPr>
          <w:rFonts w:ascii="Times New Roman" w:eastAsia="Calibri" w:hAnsi="Times New Roman" w:cs="Times New Roman"/>
          <w:sz w:val="20"/>
          <w:szCs w:val="20"/>
        </w:rPr>
        <w:t xml:space="preserve"> que la CCA&amp;S et ses Communes membres, ont délibéré de manière concordante afin de se conformer aux exigences de la </w:t>
      </w:r>
      <w:proofErr w:type="spellStart"/>
      <w:r w:rsidRPr="00D21782">
        <w:rPr>
          <w:rFonts w:ascii="Times New Roman" w:eastAsia="Calibri" w:hAnsi="Times New Roman" w:cs="Times New Roman"/>
          <w:sz w:val="20"/>
          <w:szCs w:val="20"/>
        </w:rPr>
        <w:t>LFi</w:t>
      </w:r>
      <w:proofErr w:type="spellEnd"/>
      <w:r w:rsidRPr="00D21782">
        <w:rPr>
          <w:rFonts w:ascii="Times New Roman" w:eastAsia="Calibri" w:hAnsi="Times New Roman" w:cs="Times New Roman"/>
          <w:sz w:val="20"/>
          <w:szCs w:val="20"/>
        </w:rPr>
        <w:t xml:space="preserve"> pour 2022, en instituant un reversement minimal de 1 % de la part communale perçu de TA à la CCA&amp;S ;</w:t>
      </w:r>
      <w:bookmarkStart w:id="11" w:name="_Hlk139879255"/>
    </w:p>
    <w:p w14:paraId="506FC76C" w14:textId="49927DE3" w:rsidR="00FC3C58" w:rsidRPr="00FC3C58" w:rsidRDefault="00FC3C58" w:rsidP="000E1376">
      <w:pPr>
        <w:spacing w:after="0" w:line="240" w:lineRule="auto"/>
        <w:jc w:val="both"/>
        <w:rPr>
          <w:rFonts w:eastAsia="Calibri"/>
          <w:sz w:val="20"/>
          <w:szCs w:val="20"/>
        </w:rPr>
      </w:pPr>
      <w:r w:rsidRPr="00FC3C58">
        <w:rPr>
          <w:rFonts w:ascii="Times New Roman" w:eastAsia="Calibri" w:hAnsi="Times New Roman" w:cs="Times New Roman"/>
          <w:b/>
          <w:bCs/>
          <w:sz w:val="20"/>
          <w:szCs w:val="20"/>
        </w:rPr>
        <w:t>CONSIDÉRANT</w:t>
      </w:r>
      <w:r w:rsidRPr="00FC3C58">
        <w:rPr>
          <w:rFonts w:ascii="Times New Roman" w:eastAsia="Calibri" w:hAnsi="Times New Roman" w:cs="Times New Roman"/>
          <w:sz w:val="20"/>
          <w:szCs w:val="20"/>
        </w:rPr>
        <w:t xml:space="preserve"> </w:t>
      </w:r>
      <w:bookmarkEnd w:id="11"/>
      <w:r w:rsidRPr="00FC3C58">
        <w:rPr>
          <w:rFonts w:ascii="Times New Roman" w:eastAsia="Calibri" w:hAnsi="Times New Roman" w:cs="Times New Roman"/>
          <w:sz w:val="20"/>
          <w:szCs w:val="20"/>
        </w:rPr>
        <w:t xml:space="preserve">que depuis, l’article 15 de la Loi </w:t>
      </w:r>
      <w:proofErr w:type="spellStart"/>
      <w:r w:rsidRPr="00FC3C58">
        <w:rPr>
          <w:rFonts w:ascii="Times New Roman" w:eastAsia="Calibri" w:hAnsi="Times New Roman" w:cs="Times New Roman"/>
          <w:sz w:val="20"/>
          <w:szCs w:val="20"/>
        </w:rPr>
        <w:t>LFi</w:t>
      </w:r>
      <w:proofErr w:type="spellEnd"/>
      <w:r w:rsidRPr="00FC3C58">
        <w:rPr>
          <w:rFonts w:ascii="Times New Roman" w:eastAsia="Calibri" w:hAnsi="Times New Roman" w:cs="Times New Roman"/>
          <w:sz w:val="20"/>
          <w:szCs w:val="20"/>
        </w:rPr>
        <w:t xml:space="preserve"> rectificative pour 2022 n° 2022-1499 du 1</w:t>
      </w:r>
      <w:r w:rsidRPr="00FC3C58">
        <w:rPr>
          <w:rFonts w:ascii="Times New Roman" w:eastAsia="Calibri" w:hAnsi="Times New Roman" w:cs="Times New Roman"/>
          <w:sz w:val="20"/>
          <w:szCs w:val="20"/>
          <w:vertAlign w:val="superscript"/>
        </w:rPr>
        <w:t>er</w:t>
      </w:r>
      <w:r w:rsidRPr="00FC3C58">
        <w:rPr>
          <w:rFonts w:ascii="Times New Roman" w:eastAsia="Calibri" w:hAnsi="Times New Roman" w:cs="Times New Roman"/>
          <w:sz w:val="20"/>
          <w:szCs w:val="20"/>
        </w:rPr>
        <w:t xml:space="preserve"> décembre 2022 dispose que : “À la seconde phrase du 16° du I et à la seconde phrase du 5° du II de l'article 1379 du CGI, le mot : “reverse” est remplacé par les mots : “peut reverser” ;</w:t>
      </w:r>
    </w:p>
    <w:p w14:paraId="24983420" w14:textId="77777777" w:rsidR="000E1376" w:rsidRDefault="00FC3C58" w:rsidP="000E1376">
      <w:pPr>
        <w:spacing w:after="0" w:line="240" w:lineRule="auto"/>
        <w:jc w:val="both"/>
        <w:rPr>
          <w:rFonts w:ascii="Times New Roman" w:eastAsia="Calibri" w:hAnsi="Times New Roman" w:cs="Times New Roman"/>
          <w:sz w:val="20"/>
          <w:szCs w:val="20"/>
        </w:rPr>
      </w:pPr>
      <w:r w:rsidRPr="00FC3C58">
        <w:rPr>
          <w:rFonts w:ascii="Times New Roman" w:eastAsia="Calibri" w:hAnsi="Times New Roman" w:cs="Times New Roman"/>
          <w:b/>
          <w:bCs/>
          <w:sz w:val="20"/>
          <w:szCs w:val="20"/>
        </w:rPr>
        <w:t xml:space="preserve">CONSIDÉRANT </w:t>
      </w:r>
      <w:r w:rsidRPr="00FC3C58">
        <w:rPr>
          <w:rFonts w:ascii="Times New Roman" w:eastAsia="Calibri" w:hAnsi="Times New Roman" w:cs="Times New Roman"/>
          <w:sz w:val="20"/>
          <w:szCs w:val="20"/>
        </w:rPr>
        <w:t>l’avis favorable du Bureau de la CCA&amp;S du 26 juin dernier, qui a souhaité revenir sur le reversement institué, maintenant qu’il n’est plus obligatoire et qu’il est devenu facultatif ;</w:t>
      </w:r>
    </w:p>
    <w:p w14:paraId="4ED595F1" w14:textId="08439AD9" w:rsidR="00FC3C58" w:rsidRPr="00FC3C58" w:rsidRDefault="00FC3C58" w:rsidP="000E1376">
      <w:pPr>
        <w:spacing w:after="0" w:line="240" w:lineRule="auto"/>
        <w:jc w:val="both"/>
        <w:rPr>
          <w:rFonts w:ascii="Times New Roman" w:eastAsia="Calibri" w:hAnsi="Times New Roman" w:cs="Times New Roman"/>
          <w:sz w:val="20"/>
          <w:szCs w:val="20"/>
        </w:rPr>
      </w:pPr>
      <w:r w:rsidRPr="00356519">
        <w:rPr>
          <w:rFonts w:ascii="Times New Roman" w:hAnsi="Times New Roman" w:cs="Times New Roman"/>
          <w:b/>
          <w:bCs/>
          <w:sz w:val="20"/>
          <w:szCs w:val="20"/>
        </w:rPr>
        <w:t>CONSIDÉRANT</w:t>
      </w:r>
      <w:r w:rsidRPr="00FC3C58">
        <w:rPr>
          <w:rFonts w:ascii="Times New Roman" w:eastAsia="Calibri" w:hAnsi="Times New Roman" w:cs="Times New Roman"/>
          <w:b/>
          <w:bCs/>
          <w:sz w:val="20"/>
          <w:szCs w:val="20"/>
        </w:rPr>
        <w:t xml:space="preserve"> </w:t>
      </w:r>
      <w:r w:rsidRPr="00356519">
        <w:rPr>
          <w:rFonts w:ascii="Times New Roman" w:hAnsi="Times New Roman" w:cs="Times New Roman"/>
          <w:sz w:val="20"/>
          <w:szCs w:val="20"/>
        </w:rPr>
        <w:t>que par délibération N°</w:t>
      </w:r>
      <w:r w:rsidRPr="00356519">
        <w:rPr>
          <w:rFonts w:ascii="Times New Roman" w:hAnsi="Times New Roman" w:cs="Times New Roman"/>
          <w:bCs/>
          <w:sz w:val="20"/>
          <w:szCs w:val="20"/>
          <w:lang w:bidi="fr-FR"/>
        </w:rPr>
        <w:t xml:space="preserve"> DEL20230705_083 en date du 05 juillet 2023,</w:t>
      </w:r>
      <w:r w:rsidRPr="00356519">
        <w:rPr>
          <w:rFonts w:ascii="Times New Roman" w:hAnsi="Times New Roman" w:cs="Times New Roman"/>
          <w:sz w:val="20"/>
          <w:szCs w:val="20"/>
        </w:rPr>
        <w:t xml:space="preserve"> le Conseil communautaire de la CCA&amp;S, a approuvé à l’unanimité, </w:t>
      </w:r>
      <w:r w:rsidRPr="00356519">
        <w:rPr>
          <w:rFonts w:ascii="Times New Roman" w:hAnsi="Times New Roman" w:cs="Times New Roman"/>
          <w:iCs/>
          <w:sz w:val="20"/>
          <w:szCs w:val="20"/>
        </w:rPr>
        <w:t xml:space="preserve">l’abrogation de sa délibération </w:t>
      </w:r>
      <w:r w:rsidRPr="00356519">
        <w:rPr>
          <w:rFonts w:ascii="Times New Roman" w:hAnsi="Times New Roman" w:cs="Times New Roman"/>
          <w:bCs/>
          <w:iCs/>
          <w:sz w:val="20"/>
          <w:szCs w:val="20"/>
          <w:lang w:bidi="fr-FR"/>
        </w:rPr>
        <w:t>DEL 2022 091du 07 septembre 2022 et son annexe</w:t>
      </w:r>
      <w:r w:rsidRPr="00356519">
        <w:rPr>
          <w:rFonts w:ascii="Times New Roman" w:hAnsi="Times New Roman" w:cs="Times New Roman"/>
          <w:iCs/>
          <w:sz w:val="20"/>
          <w:szCs w:val="20"/>
        </w:rPr>
        <w:t>, portant vote du taux de reversement de 1 % de la TA perçue par les Communes membres à la CCA&amp;S ;</w:t>
      </w:r>
    </w:p>
    <w:p w14:paraId="036D2189" w14:textId="7CEF14AD" w:rsidR="00FC3C58" w:rsidRPr="00FC3C58" w:rsidRDefault="00FC3C58" w:rsidP="00FC3C58">
      <w:pPr>
        <w:jc w:val="both"/>
        <w:rPr>
          <w:rFonts w:ascii="Times New Roman" w:eastAsia="Calibri" w:hAnsi="Times New Roman" w:cs="Times New Roman"/>
          <w:sz w:val="20"/>
          <w:szCs w:val="20"/>
        </w:rPr>
      </w:pPr>
      <w:r w:rsidRPr="00FC3C58">
        <w:rPr>
          <w:rFonts w:ascii="Times New Roman" w:eastAsia="Calibri" w:hAnsi="Times New Roman" w:cs="Times New Roman"/>
          <w:b/>
          <w:bCs/>
          <w:sz w:val="20"/>
          <w:szCs w:val="20"/>
        </w:rPr>
        <w:t xml:space="preserve">CONSIDÉRANT </w:t>
      </w:r>
      <w:r w:rsidRPr="00FC3C58">
        <w:rPr>
          <w:rFonts w:ascii="Times New Roman" w:eastAsia="Calibri" w:hAnsi="Times New Roman" w:cs="Times New Roman"/>
          <w:sz w:val="20"/>
          <w:szCs w:val="20"/>
        </w:rPr>
        <w:t xml:space="preserve">que l’ensemble des Communes membres de la CCA&amp;S ont approuvé le reversement, et qu’il convient par parallélisme des formes de les inviter à délibérer de manière concordante pour supprimer le reversement tel qu’approuvé au vu de la délibération </w:t>
      </w:r>
      <w:r w:rsidRPr="00356519">
        <w:rPr>
          <w:rFonts w:ascii="Times New Roman" w:hAnsi="Times New Roman" w:cs="Times New Roman"/>
          <w:bCs/>
          <w:sz w:val="20"/>
          <w:szCs w:val="20"/>
          <w:lang w:bidi="fr-FR"/>
        </w:rPr>
        <w:t>DEL 2022 091 du Conseil communautaire en date du 07 septembre 2022, instaurant le reversement de 1 % de la part communale de la TA perçue par les Communes membres à la CCA&amp;S</w:t>
      </w:r>
      <w:r w:rsidRPr="00FC3C58">
        <w:rPr>
          <w:rFonts w:ascii="Times New Roman" w:eastAsia="Calibri" w:hAnsi="Times New Roman" w:cs="Times New Roman"/>
          <w:sz w:val="20"/>
          <w:szCs w:val="20"/>
        </w:rPr>
        <w:t> ;</w:t>
      </w:r>
    </w:p>
    <w:p w14:paraId="44362EBC" w14:textId="7AF91BEB" w:rsidR="00FC3C58" w:rsidRPr="00FC3C58" w:rsidRDefault="00FC3C58" w:rsidP="00FC3C58">
      <w:pPr>
        <w:jc w:val="both"/>
        <w:rPr>
          <w:rFonts w:ascii="Times New Roman" w:eastAsia="Calibri" w:hAnsi="Times New Roman" w:cs="Times New Roman"/>
          <w:sz w:val="20"/>
          <w:szCs w:val="20"/>
        </w:rPr>
      </w:pPr>
      <w:r w:rsidRPr="00FC3C58">
        <w:rPr>
          <w:rFonts w:ascii="Times New Roman" w:eastAsia="Calibri" w:hAnsi="Times New Roman" w:cs="Times New Roman"/>
          <w:sz w:val="20"/>
          <w:szCs w:val="20"/>
        </w:rPr>
        <w:t>Après en avoir délibéré, le Conseil municipal, à l’unanimité :</w:t>
      </w:r>
    </w:p>
    <w:p w14:paraId="6DABB265" w14:textId="77777777" w:rsidR="00FC3C58" w:rsidRPr="00356519" w:rsidRDefault="00FC3C58" w:rsidP="00FC3C58">
      <w:pPr>
        <w:numPr>
          <w:ilvl w:val="0"/>
          <w:numId w:val="3"/>
        </w:numPr>
        <w:ind w:left="284" w:hanging="284"/>
        <w:contextualSpacing/>
        <w:jc w:val="both"/>
        <w:rPr>
          <w:rFonts w:ascii="Times New Roman" w:hAnsi="Times New Roman" w:cs="Times New Roman"/>
          <w:sz w:val="20"/>
          <w:szCs w:val="20"/>
        </w:rPr>
      </w:pPr>
      <w:r w:rsidRPr="00356519">
        <w:rPr>
          <w:rFonts w:ascii="Times New Roman" w:hAnsi="Times New Roman" w:cs="Times New Roman"/>
          <w:b/>
          <w:bCs/>
          <w:sz w:val="20"/>
          <w:szCs w:val="20"/>
        </w:rPr>
        <w:t xml:space="preserve">APPROUVE </w:t>
      </w:r>
      <w:r w:rsidRPr="00356519">
        <w:rPr>
          <w:rFonts w:ascii="Times New Roman" w:hAnsi="Times New Roman" w:cs="Times New Roman"/>
          <w:sz w:val="20"/>
          <w:szCs w:val="20"/>
        </w:rPr>
        <w:t xml:space="preserve">la suppression du reversement à la CCA&amp;S, d’une part de la TA perçue par ses Communes membres ; </w:t>
      </w:r>
    </w:p>
    <w:p w14:paraId="6EE7AD32" w14:textId="77777777" w:rsidR="00FC3C58" w:rsidRPr="00356519" w:rsidRDefault="00FC3C58" w:rsidP="00FC3C58">
      <w:pPr>
        <w:numPr>
          <w:ilvl w:val="0"/>
          <w:numId w:val="3"/>
        </w:numPr>
        <w:ind w:left="284" w:hanging="284"/>
        <w:contextualSpacing/>
        <w:jc w:val="both"/>
        <w:rPr>
          <w:rFonts w:ascii="Times New Roman" w:hAnsi="Times New Roman" w:cs="Times New Roman"/>
          <w:sz w:val="20"/>
          <w:szCs w:val="20"/>
        </w:rPr>
      </w:pPr>
      <w:r w:rsidRPr="00356519">
        <w:rPr>
          <w:rFonts w:ascii="Times New Roman" w:hAnsi="Times New Roman" w:cs="Times New Roman"/>
          <w:b/>
          <w:sz w:val="20"/>
          <w:szCs w:val="20"/>
        </w:rPr>
        <w:t>APPROUVE</w:t>
      </w:r>
      <w:r w:rsidRPr="00356519">
        <w:rPr>
          <w:rFonts w:ascii="Times New Roman" w:hAnsi="Times New Roman" w:cs="Times New Roman"/>
          <w:sz w:val="20"/>
          <w:szCs w:val="20"/>
        </w:rPr>
        <w:t xml:space="preserve"> par conséquent, l’abrogation de la délibération </w:t>
      </w:r>
      <w:r w:rsidRPr="00FC3C58">
        <w:rPr>
          <w:rFonts w:eastAsia="Calibri"/>
          <w:sz w:val="20"/>
          <w:szCs w:val="20"/>
        </w:rPr>
        <w:t>n° 24.11.2022/01</w:t>
      </w:r>
      <w:r w:rsidRPr="00356519">
        <w:rPr>
          <w:rFonts w:ascii="Times New Roman" w:hAnsi="Times New Roman" w:cs="Times New Roman"/>
          <w:sz w:val="20"/>
          <w:szCs w:val="20"/>
        </w:rPr>
        <w:t xml:space="preserve"> en date du </w:t>
      </w:r>
      <w:r w:rsidRPr="00FC3C58">
        <w:rPr>
          <w:rFonts w:eastAsia="Calibri"/>
          <w:sz w:val="20"/>
          <w:szCs w:val="20"/>
        </w:rPr>
        <w:t>24.11.2022</w:t>
      </w:r>
      <w:r w:rsidRPr="00356519">
        <w:rPr>
          <w:rFonts w:ascii="Times New Roman" w:hAnsi="Times New Roman" w:cs="Times New Roman"/>
          <w:sz w:val="20"/>
          <w:szCs w:val="20"/>
        </w:rPr>
        <w:t xml:space="preserve"> et son annexe, portant vote du taux de 1 % de reversement à la CCA&amp;S, </w:t>
      </w:r>
      <w:r w:rsidRPr="00356519">
        <w:rPr>
          <w:rFonts w:ascii="Times New Roman" w:hAnsi="Times New Roman" w:cs="Times New Roman"/>
          <w:bCs/>
          <w:sz w:val="20"/>
          <w:szCs w:val="20"/>
        </w:rPr>
        <w:t>de la part de TA perçue par ses Communes membres ;</w:t>
      </w:r>
      <w:r w:rsidRPr="00356519">
        <w:rPr>
          <w:rFonts w:ascii="Times New Roman" w:hAnsi="Times New Roman" w:cs="Times New Roman"/>
          <w:b/>
          <w:sz w:val="20"/>
          <w:szCs w:val="20"/>
        </w:rPr>
        <w:t> </w:t>
      </w:r>
    </w:p>
    <w:p w14:paraId="48EC5591" w14:textId="77777777" w:rsidR="00FC3C58" w:rsidRPr="00FC3C58" w:rsidRDefault="00FC3C58" w:rsidP="00FC3C58">
      <w:pPr>
        <w:numPr>
          <w:ilvl w:val="0"/>
          <w:numId w:val="3"/>
        </w:numPr>
        <w:ind w:left="284" w:hanging="284"/>
        <w:contextualSpacing/>
        <w:jc w:val="both"/>
        <w:rPr>
          <w:rFonts w:eastAsia="Calibri"/>
          <w:sz w:val="20"/>
          <w:szCs w:val="20"/>
        </w:rPr>
      </w:pPr>
      <w:r w:rsidRPr="00356519">
        <w:rPr>
          <w:rFonts w:ascii="Times New Roman" w:eastAsia="Calibri" w:hAnsi="Times New Roman" w:cs="Times New Roman"/>
          <w:b/>
          <w:sz w:val="20"/>
          <w:szCs w:val="20"/>
        </w:rPr>
        <w:lastRenderedPageBreak/>
        <w:t xml:space="preserve">AUTORISE </w:t>
      </w:r>
      <w:r w:rsidRPr="00356519">
        <w:rPr>
          <w:rFonts w:ascii="Times New Roman" w:eastAsia="Calibri" w:hAnsi="Times New Roman" w:cs="Times New Roman"/>
          <w:bCs/>
          <w:sz w:val="20"/>
          <w:szCs w:val="20"/>
        </w:rPr>
        <w:t>Madame le Maire,</w:t>
      </w:r>
      <w:r w:rsidRPr="00356519">
        <w:rPr>
          <w:rFonts w:ascii="Times New Roman" w:eastAsia="Calibri" w:hAnsi="Times New Roman" w:cs="Times New Roman"/>
          <w:sz w:val="20"/>
          <w:szCs w:val="20"/>
        </w:rPr>
        <w:t xml:space="preserve"> à signer toute pièce nécessaire à l’exécution de la présente délibération</w:t>
      </w:r>
      <w:r w:rsidRPr="00FC3C58">
        <w:rPr>
          <w:rFonts w:ascii="Times New Roman" w:eastAsia="Calibri" w:hAnsi="Times New Roman" w:cs="Times New Roman"/>
          <w:sz w:val="20"/>
          <w:szCs w:val="20"/>
        </w:rPr>
        <w:t>.</w:t>
      </w:r>
    </w:p>
    <w:p w14:paraId="004C4866" w14:textId="77777777" w:rsidR="00D10258" w:rsidRPr="00D10258" w:rsidRDefault="00D10258" w:rsidP="00D10258">
      <w:pPr>
        <w:spacing w:after="0" w:line="240" w:lineRule="auto"/>
        <w:jc w:val="both"/>
        <w:rPr>
          <w:rFonts w:ascii="Times New Roman" w:eastAsia="Calibri" w:hAnsi="Times New Roman" w:cs="Times New Roman"/>
          <w:sz w:val="20"/>
          <w:szCs w:val="20"/>
        </w:rPr>
      </w:pPr>
    </w:p>
    <w:p w14:paraId="09A14BE9" w14:textId="43DABF47" w:rsidR="00076E48" w:rsidRDefault="00076E48" w:rsidP="00076E48">
      <w:pPr>
        <w:pStyle w:val="Paragraphedeliste"/>
        <w:numPr>
          <w:ilvl w:val="0"/>
          <w:numId w:val="40"/>
        </w:numPr>
        <w:spacing w:after="0" w:line="240" w:lineRule="auto"/>
        <w:ind w:left="0" w:hanging="284"/>
        <w:jc w:val="both"/>
        <w:rPr>
          <w:rFonts w:ascii="Times New Roman" w:hAnsi="Times New Roman" w:cs="Times New Roman"/>
          <w:b/>
          <w:bCs/>
          <w:u w:val="single"/>
        </w:rPr>
      </w:pPr>
      <w:bookmarkStart w:id="12" w:name="_Hlk138346918"/>
      <w:r w:rsidRPr="00076E48">
        <w:rPr>
          <w:rFonts w:ascii="Times New Roman" w:hAnsi="Times New Roman" w:cs="Times New Roman"/>
          <w:b/>
          <w:bCs/>
          <w:u w:val="single"/>
        </w:rPr>
        <w:t>Réitération d’une convention de servitudes entre Enedis et la commune –</w:t>
      </w:r>
      <w:bookmarkEnd w:id="12"/>
      <w:r w:rsidRPr="00076E48">
        <w:rPr>
          <w:rFonts w:ascii="Times New Roman" w:hAnsi="Times New Roman" w:cs="Times New Roman"/>
          <w:b/>
          <w:bCs/>
          <w:u w:val="single"/>
        </w:rPr>
        <w:t xml:space="preserve"> Les Platières (</w:t>
      </w:r>
      <w:r w:rsidR="00913491">
        <w:rPr>
          <w:rFonts w:ascii="Times New Roman" w:hAnsi="Times New Roman" w:cs="Times New Roman"/>
          <w:b/>
          <w:bCs/>
          <w:u w:val="single"/>
        </w:rPr>
        <w:t>Chevrier</w:t>
      </w:r>
      <w:r w:rsidRPr="00076E48">
        <w:rPr>
          <w:rFonts w:ascii="Times New Roman" w:hAnsi="Times New Roman" w:cs="Times New Roman"/>
          <w:b/>
          <w:bCs/>
          <w:u w:val="single"/>
        </w:rPr>
        <w:t>)</w:t>
      </w:r>
    </w:p>
    <w:p w14:paraId="05430F3B" w14:textId="55DBCCEF" w:rsidR="00913491" w:rsidRPr="00913491" w:rsidRDefault="00913491" w:rsidP="00913491">
      <w:pPr>
        <w:jc w:val="both"/>
        <w:rPr>
          <w:rFonts w:ascii="Times New Roman" w:hAnsi="Times New Roman" w:cs="Times New Roman"/>
          <w:color w:val="000000"/>
          <w:sz w:val="20"/>
          <w:szCs w:val="20"/>
        </w:rPr>
      </w:pPr>
      <w:r w:rsidRPr="00913491">
        <w:rPr>
          <w:rFonts w:ascii="Times New Roman" w:hAnsi="Times New Roman" w:cs="Times New Roman"/>
          <w:color w:val="000000"/>
          <w:sz w:val="20"/>
          <w:szCs w:val="20"/>
        </w:rPr>
        <w:t>Il est porté à la connaissance du Conseil Municipal la convention de servitudes régularisée entre la société ENEDIS et le Maire de la Commune de Pers-Jussy pour constituer les droits réels nécessaires aux besoins de la distribution publique d’électricité sur la parcelle cadastrée sous le n° B 2393 appartenant à notre commune, moyennant une indemnité de   15 €.</w:t>
      </w:r>
    </w:p>
    <w:p w14:paraId="7852AFA9" w14:textId="6C51D9D8" w:rsidR="00913491" w:rsidRPr="00913491" w:rsidRDefault="00913491" w:rsidP="00913491">
      <w:pPr>
        <w:jc w:val="both"/>
        <w:rPr>
          <w:rFonts w:ascii="Times New Roman" w:hAnsi="Times New Roman" w:cs="Times New Roman"/>
          <w:color w:val="000000"/>
          <w:sz w:val="20"/>
          <w:szCs w:val="20"/>
        </w:rPr>
      </w:pPr>
      <w:r w:rsidRPr="00913491">
        <w:rPr>
          <w:rFonts w:ascii="Times New Roman" w:hAnsi="Times New Roman" w:cs="Times New Roman"/>
          <w:color w:val="000000"/>
          <w:sz w:val="20"/>
          <w:szCs w:val="20"/>
        </w:rPr>
        <w:t xml:space="preserve">Ces conventions prévoient une réitération par acte notarié et pour des questions de commodité, il est proposé une représentation du Maire par procuration de ce dernier (ci-après « MANDANT ») au profit de tout collaborateur de l’office de Maître Antoine RODRIGUES, notaire à 74000 ANNECY, route de </w:t>
      </w:r>
      <w:proofErr w:type="spellStart"/>
      <w:r w:rsidRPr="00913491">
        <w:rPr>
          <w:rFonts w:ascii="Times New Roman" w:hAnsi="Times New Roman" w:cs="Times New Roman"/>
          <w:color w:val="000000"/>
          <w:sz w:val="20"/>
          <w:szCs w:val="20"/>
        </w:rPr>
        <w:t>Vignières</w:t>
      </w:r>
      <w:proofErr w:type="spellEnd"/>
      <w:r w:rsidRPr="00913491">
        <w:rPr>
          <w:rFonts w:ascii="Times New Roman" w:hAnsi="Times New Roman" w:cs="Times New Roman"/>
          <w:color w:val="000000"/>
          <w:sz w:val="20"/>
          <w:szCs w:val="20"/>
        </w:rPr>
        <w:t xml:space="preserve"> (ci-après « MANDATAIRE »), à l’effet de :</w:t>
      </w:r>
    </w:p>
    <w:p w14:paraId="1729D6B7" w14:textId="77777777" w:rsidR="00913491" w:rsidRPr="00913491" w:rsidRDefault="00913491" w:rsidP="00913491">
      <w:pPr>
        <w:pStyle w:val="Paragraphedeliste"/>
        <w:numPr>
          <w:ilvl w:val="0"/>
          <w:numId w:val="41"/>
        </w:numPr>
        <w:spacing w:after="0" w:line="240" w:lineRule="auto"/>
        <w:ind w:left="426"/>
        <w:jc w:val="both"/>
        <w:rPr>
          <w:rFonts w:ascii="Times New Roman" w:hAnsi="Times New Roman" w:cs="Times New Roman"/>
          <w:sz w:val="20"/>
          <w:szCs w:val="20"/>
        </w:rPr>
      </w:pPr>
      <w:r w:rsidRPr="00913491">
        <w:rPr>
          <w:rFonts w:ascii="Times New Roman" w:hAnsi="Times New Roman" w:cs="Times New Roman"/>
          <w:color w:val="000000"/>
          <w:sz w:val="20"/>
          <w:szCs w:val="20"/>
        </w:rPr>
        <w:t>SIGNER tout acte contenant convention de servitudes et/ou de mise à disposition créant des droits réels pour les besoins de la distribution publique d’électricité au profit de la société dénommée ENEDIS, société anonyme à directoire et conseil de surveillance au capital de 270 037 000 EUROS, ayant son siège social à PARIS LA DEFENSE CEDEX (92079), 34 place des Corolles, identifiée au SIREN sous le numéro 444608442 et immatriculée au Registre du Commerce et des Sociétés de NANTERRE (92000), à la charge de toute parcelle lui appartenant ;</w:t>
      </w:r>
    </w:p>
    <w:p w14:paraId="3B1EE8BF" w14:textId="77777777" w:rsidR="00913491" w:rsidRPr="00913491" w:rsidRDefault="00913491" w:rsidP="00913491">
      <w:pPr>
        <w:pStyle w:val="Paragraphedeliste"/>
        <w:numPr>
          <w:ilvl w:val="0"/>
          <w:numId w:val="41"/>
        </w:numPr>
        <w:spacing w:after="0" w:line="240" w:lineRule="auto"/>
        <w:ind w:left="426"/>
        <w:jc w:val="both"/>
        <w:rPr>
          <w:rFonts w:ascii="Times New Roman" w:hAnsi="Times New Roman" w:cs="Times New Roman"/>
          <w:sz w:val="20"/>
          <w:szCs w:val="20"/>
        </w:rPr>
      </w:pPr>
      <w:r w:rsidRPr="00913491">
        <w:rPr>
          <w:rFonts w:ascii="Times New Roman" w:hAnsi="Times New Roman" w:cs="Times New Roman"/>
          <w:color w:val="000000"/>
          <w:sz w:val="20"/>
          <w:szCs w:val="20"/>
        </w:rPr>
        <w:t>FAIRE toutes déclarations ;</w:t>
      </w:r>
    </w:p>
    <w:p w14:paraId="7555437D" w14:textId="61130052" w:rsidR="00913491" w:rsidRPr="00913491" w:rsidRDefault="00913491" w:rsidP="00913491">
      <w:pPr>
        <w:pStyle w:val="Paragraphedeliste"/>
        <w:numPr>
          <w:ilvl w:val="0"/>
          <w:numId w:val="41"/>
        </w:numPr>
        <w:spacing w:after="0" w:line="240" w:lineRule="auto"/>
        <w:ind w:left="426"/>
        <w:jc w:val="both"/>
        <w:rPr>
          <w:rFonts w:ascii="Times New Roman" w:hAnsi="Times New Roman" w:cs="Times New Roman"/>
          <w:sz w:val="20"/>
          <w:szCs w:val="20"/>
        </w:rPr>
      </w:pPr>
      <w:r w:rsidRPr="00913491">
        <w:rPr>
          <w:rFonts w:ascii="Times New Roman" w:hAnsi="Times New Roman" w:cs="Times New Roman"/>
          <w:color w:val="000000"/>
          <w:sz w:val="20"/>
          <w:szCs w:val="20"/>
        </w:rPr>
        <w:t>PASSER et SIGNER tous actes et pièces, élire domicile et généralement faire le nécessaire.</w:t>
      </w:r>
    </w:p>
    <w:p w14:paraId="6D1BCC64" w14:textId="77777777" w:rsidR="00913491" w:rsidRPr="00913491" w:rsidRDefault="00913491" w:rsidP="00913491">
      <w:pPr>
        <w:pStyle w:val="Paragraphedeliste"/>
        <w:spacing w:after="0" w:line="240" w:lineRule="auto"/>
        <w:ind w:left="426"/>
        <w:jc w:val="both"/>
        <w:rPr>
          <w:rFonts w:ascii="Times New Roman" w:hAnsi="Times New Roman" w:cs="Times New Roman"/>
          <w:sz w:val="20"/>
          <w:szCs w:val="20"/>
        </w:rPr>
      </w:pPr>
    </w:p>
    <w:p w14:paraId="3B6E3BDA" w14:textId="5E7D0C04" w:rsidR="00913491" w:rsidRPr="00913491" w:rsidRDefault="00913491" w:rsidP="00913491">
      <w:pPr>
        <w:jc w:val="both"/>
        <w:rPr>
          <w:rFonts w:ascii="Times New Roman" w:hAnsi="Times New Roman" w:cs="Times New Roman"/>
          <w:sz w:val="20"/>
          <w:szCs w:val="20"/>
        </w:rPr>
      </w:pPr>
      <w:r w:rsidRPr="00913491">
        <w:rPr>
          <w:rFonts w:ascii="Times New Roman" w:hAnsi="Times New Roman" w:cs="Times New Roman"/>
          <w:sz w:val="20"/>
          <w:szCs w:val="20"/>
        </w:rPr>
        <w:t>Le MANDATAIRE sera bien et valablement déchargé de tout ce qu’il aura fait en vertu des présentes et des déclarations du MANDANT par le seul fait de l’accomplissement de l’opération, sans qu’il soit besoin à cet égard d’un écrit spécial.</w:t>
      </w:r>
    </w:p>
    <w:p w14:paraId="0EFAFF5A" w14:textId="77777777" w:rsidR="00913491" w:rsidRPr="00913491" w:rsidRDefault="00913491" w:rsidP="00913491">
      <w:pPr>
        <w:jc w:val="both"/>
        <w:rPr>
          <w:rFonts w:ascii="Times New Roman" w:hAnsi="Times New Roman" w:cs="Times New Roman"/>
          <w:sz w:val="20"/>
          <w:szCs w:val="20"/>
        </w:rPr>
      </w:pPr>
      <w:r w:rsidRPr="00913491">
        <w:rPr>
          <w:rFonts w:ascii="Times New Roman" w:hAnsi="Times New Roman" w:cs="Times New Roman"/>
          <w:sz w:val="20"/>
          <w:szCs w:val="20"/>
        </w:rPr>
        <w:t xml:space="preserve">Le Conseil Municipal après en avoir délibéré, autorise à l’unanimité le Maire à signer l’acte notarié constituant ces droits et tous autres documents nécessaires à l’opération, personnellement ou pour des questions de commodité, par procuration au profit de tout collaborateur de l’office de Maître Antoine RODRIGUES, notaire à 74000 ANNECY, 4 route de </w:t>
      </w:r>
      <w:proofErr w:type="spellStart"/>
      <w:r w:rsidRPr="00913491">
        <w:rPr>
          <w:rFonts w:ascii="Times New Roman" w:hAnsi="Times New Roman" w:cs="Times New Roman"/>
          <w:sz w:val="20"/>
          <w:szCs w:val="20"/>
        </w:rPr>
        <w:t>Vignières</w:t>
      </w:r>
      <w:proofErr w:type="spellEnd"/>
      <w:r w:rsidRPr="00913491">
        <w:rPr>
          <w:rFonts w:ascii="Times New Roman" w:hAnsi="Times New Roman" w:cs="Times New Roman"/>
          <w:sz w:val="20"/>
          <w:szCs w:val="20"/>
        </w:rPr>
        <w:t>.</w:t>
      </w:r>
    </w:p>
    <w:p w14:paraId="0FEA845E" w14:textId="02E84E37" w:rsidR="009D6623" w:rsidRPr="00FC3C58" w:rsidRDefault="00FC3C58" w:rsidP="001613E5">
      <w:pPr>
        <w:pStyle w:val="Paragraphedeliste"/>
        <w:numPr>
          <w:ilvl w:val="0"/>
          <w:numId w:val="40"/>
        </w:numPr>
        <w:spacing w:after="0" w:line="240" w:lineRule="auto"/>
        <w:ind w:left="0" w:hanging="284"/>
        <w:jc w:val="both"/>
        <w:rPr>
          <w:rFonts w:ascii="Times New Roman" w:hAnsi="Times New Roman" w:cs="Times New Roman"/>
          <w:b/>
          <w:bCs/>
          <w:sz w:val="20"/>
          <w:szCs w:val="20"/>
        </w:rPr>
      </w:pPr>
      <w:r w:rsidRPr="00FC3C58">
        <w:rPr>
          <w:rFonts w:ascii="Times New Roman" w:hAnsi="Times New Roman" w:cs="Times New Roman"/>
          <w:b/>
          <w:u w:val="single"/>
        </w:rPr>
        <w:t>Compte-rendu des commissions</w:t>
      </w:r>
    </w:p>
    <w:bookmarkEnd w:id="5"/>
    <w:p w14:paraId="30588FF3" w14:textId="77777777" w:rsidR="00B11626" w:rsidRDefault="00B11626" w:rsidP="00B11626">
      <w:pPr>
        <w:spacing w:after="0" w:line="240" w:lineRule="auto"/>
        <w:jc w:val="both"/>
        <w:rPr>
          <w:rFonts w:ascii="Times New Roman" w:hAnsi="Times New Roman" w:cs="Times New Roman"/>
          <w:b/>
          <w:sz w:val="20"/>
          <w:szCs w:val="20"/>
          <w:u w:val="single"/>
        </w:rPr>
      </w:pPr>
    </w:p>
    <w:p w14:paraId="581527AA" w14:textId="3E9F9693" w:rsidR="00BF3BF3" w:rsidRDefault="00B11626" w:rsidP="00B11626">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Mme Dominique BRAND</w:t>
      </w:r>
      <w:r w:rsidR="008E0187">
        <w:rPr>
          <w:rFonts w:ascii="Times New Roman" w:hAnsi="Times New Roman" w:cs="Times New Roman"/>
          <w:b/>
          <w:sz w:val="20"/>
          <w:szCs w:val="20"/>
        </w:rPr>
        <w:t>,</w:t>
      </w:r>
      <w:r>
        <w:rPr>
          <w:rFonts w:ascii="Times New Roman" w:hAnsi="Times New Roman" w:cs="Times New Roman"/>
          <w:b/>
          <w:sz w:val="20"/>
          <w:szCs w:val="20"/>
        </w:rPr>
        <w:t xml:space="preserve"> pour la commission sociale</w:t>
      </w:r>
      <w:r w:rsidR="008E0187">
        <w:rPr>
          <w:rFonts w:ascii="Times New Roman" w:hAnsi="Times New Roman" w:cs="Times New Roman"/>
          <w:b/>
          <w:sz w:val="20"/>
          <w:szCs w:val="20"/>
        </w:rPr>
        <w:t>,</w:t>
      </w:r>
    </w:p>
    <w:p w14:paraId="0AB14505" w14:textId="77777777" w:rsidR="00BF3BF3" w:rsidRDefault="00BF3BF3" w:rsidP="00B11626">
      <w:pPr>
        <w:spacing w:after="0" w:line="240" w:lineRule="auto"/>
        <w:ind w:left="142" w:hanging="142"/>
        <w:jc w:val="both"/>
        <w:rPr>
          <w:rFonts w:ascii="Times New Roman" w:hAnsi="Times New Roman" w:cs="Times New Roman"/>
          <w:b/>
          <w:sz w:val="20"/>
          <w:szCs w:val="20"/>
        </w:rPr>
      </w:pPr>
    </w:p>
    <w:p w14:paraId="5CF9F38A" w14:textId="02F14B16" w:rsidR="00B67DBD" w:rsidRPr="003B6A85" w:rsidRDefault="003B6A85" w:rsidP="003B6A85">
      <w:pPr>
        <w:spacing w:after="0" w:line="240" w:lineRule="auto"/>
        <w:ind w:left="142" w:hanging="142"/>
        <w:jc w:val="both"/>
        <w:rPr>
          <w:rFonts w:ascii="Times New Roman" w:hAnsi="Times New Roman" w:cs="Times New Roman"/>
          <w:bCs/>
          <w:sz w:val="20"/>
          <w:szCs w:val="20"/>
        </w:rPr>
      </w:pPr>
      <w:r w:rsidRPr="00BF3BF3">
        <w:rPr>
          <w:rFonts w:ascii="Times New Roman" w:hAnsi="Times New Roman" w:cs="Times New Roman"/>
          <w:b/>
          <w:sz w:val="20"/>
          <w:szCs w:val="20"/>
        </w:rPr>
        <w:t>Repas des ainés</w:t>
      </w:r>
      <w:r w:rsidRPr="003B6A85">
        <w:rPr>
          <w:rFonts w:ascii="Times New Roman" w:hAnsi="Times New Roman" w:cs="Times New Roman"/>
          <w:bCs/>
          <w:sz w:val="20"/>
          <w:szCs w:val="20"/>
        </w:rPr>
        <w:t xml:space="preserve"> le 10.09 –</w:t>
      </w:r>
      <w:r w:rsidR="00E6108D">
        <w:rPr>
          <w:rFonts w:ascii="Times New Roman" w:hAnsi="Times New Roman" w:cs="Times New Roman"/>
          <w:bCs/>
          <w:sz w:val="20"/>
          <w:szCs w:val="20"/>
        </w:rPr>
        <w:t xml:space="preserve"> les</w:t>
      </w:r>
      <w:r w:rsidRPr="003B6A85">
        <w:rPr>
          <w:rFonts w:ascii="Times New Roman" w:hAnsi="Times New Roman" w:cs="Times New Roman"/>
          <w:bCs/>
          <w:sz w:val="20"/>
          <w:szCs w:val="20"/>
        </w:rPr>
        <w:t xml:space="preserve"> invitations </w:t>
      </w:r>
      <w:r w:rsidR="00E6108D">
        <w:rPr>
          <w:rFonts w:ascii="Times New Roman" w:hAnsi="Times New Roman" w:cs="Times New Roman"/>
          <w:bCs/>
          <w:sz w:val="20"/>
          <w:szCs w:val="20"/>
        </w:rPr>
        <w:t xml:space="preserve">sont </w:t>
      </w:r>
      <w:r w:rsidRPr="003B6A85">
        <w:rPr>
          <w:rFonts w:ascii="Times New Roman" w:hAnsi="Times New Roman" w:cs="Times New Roman"/>
          <w:bCs/>
          <w:sz w:val="20"/>
          <w:szCs w:val="20"/>
        </w:rPr>
        <w:t>envoyées</w:t>
      </w:r>
      <w:r w:rsidR="00E6108D">
        <w:rPr>
          <w:rFonts w:ascii="Times New Roman" w:hAnsi="Times New Roman" w:cs="Times New Roman"/>
          <w:bCs/>
          <w:sz w:val="20"/>
          <w:szCs w:val="20"/>
        </w:rPr>
        <w:t>.</w:t>
      </w:r>
    </w:p>
    <w:p w14:paraId="3B2039D1" w14:textId="6F75E59C" w:rsidR="000E1376" w:rsidRPr="00382FD9" w:rsidRDefault="00382FD9" w:rsidP="00382FD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Tous les élus sont invités à participer</w:t>
      </w:r>
      <w:r w:rsidR="000E1376">
        <w:rPr>
          <w:rFonts w:ascii="Times New Roman" w:hAnsi="Times New Roman" w:cs="Times New Roman"/>
          <w:bCs/>
          <w:sz w:val="20"/>
          <w:szCs w:val="20"/>
        </w:rPr>
        <w:t xml:space="preserve"> selon</w:t>
      </w:r>
      <w:r>
        <w:rPr>
          <w:rFonts w:ascii="Times New Roman" w:hAnsi="Times New Roman" w:cs="Times New Roman"/>
          <w:bCs/>
          <w:sz w:val="20"/>
          <w:szCs w:val="20"/>
        </w:rPr>
        <w:t xml:space="preserve"> un p</w:t>
      </w:r>
      <w:r w:rsidR="003B6A85" w:rsidRPr="003B6A85">
        <w:rPr>
          <w:rFonts w:ascii="Times New Roman" w:hAnsi="Times New Roman" w:cs="Times New Roman"/>
          <w:bCs/>
          <w:sz w:val="20"/>
          <w:szCs w:val="20"/>
        </w:rPr>
        <w:t xml:space="preserve">lanning pour se répartir les </w:t>
      </w:r>
      <w:r>
        <w:rPr>
          <w:rFonts w:ascii="Times New Roman" w:hAnsi="Times New Roman" w:cs="Times New Roman"/>
          <w:bCs/>
          <w:sz w:val="20"/>
          <w:szCs w:val="20"/>
        </w:rPr>
        <w:t xml:space="preserve">différentes </w:t>
      </w:r>
      <w:r w:rsidR="003B6A85" w:rsidRPr="003B6A85">
        <w:rPr>
          <w:rFonts w:ascii="Times New Roman" w:hAnsi="Times New Roman" w:cs="Times New Roman"/>
          <w:bCs/>
          <w:sz w:val="20"/>
          <w:szCs w:val="20"/>
        </w:rPr>
        <w:t>tâches</w:t>
      </w:r>
      <w:r w:rsidR="003B6A85">
        <w:rPr>
          <w:rFonts w:ascii="Times New Roman" w:hAnsi="Times New Roman" w:cs="Times New Roman"/>
          <w:b/>
          <w:sz w:val="20"/>
          <w:szCs w:val="20"/>
        </w:rPr>
        <w:t xml:space="preserve"> </w:t>
      </w:r>
    </w:p>
    <w:p w14:paraId="76CF85A5" w14:textId="77777777" w:rsidR="003B6A85" w:rsidRPr="00382FD9" w:rsidRDefault="003B6A85" w:rsidP="003B6A85">
      <w:pPr>
        <w:spacing w:after="0" w:line="240" w:lineRule="auto"/>
        <w:ind w:left="142" w:hanging="142"/>
        <w:jc w:val="both"/>
        <w:rPr>
          <w:rFonts w:ascii="Times New Roman" w:hAnsi="Times New Roman" w:cs="Times New Roman"/>
          <w:bCs/>
          <w:sz w:val="20"/>
          <w:szCs w:val="20"/>
        </w:rPr>
      </w:pPr>
    </w:p>
    <w:p w14:paraId="5F80C719" w14:textId="24226ECB" w:rsidR="00B67DBD" w:rsidRDefault="00B67DBD" w:rsidP="00B67DBD">
      <w:pPr>
        <w:pStyle w:val="Paragraphedeliste"/>
        <w:spacing w:after="0" w:line="240" w:lineRule="auto"/>
        <w:ind w:left="0"/>
        <w:jc w:val="both"/>
        <w:rPr>
          <w:rFonts w:ascii="Times New Roman" w:hAnsi="Times New Roman" w:cs="Times New Roman"/>
          <w:b/>
          <w:sz w:val="20"/>
          <w:szCs w:val="20"/>
        </w:rPr>
      </w:pPr>
      <w:r w:rsidRPr="00B67DBD">
        <w:rPr>
          <w:rFonts w:ascii="Times New Roman" w:hAnsi="Times New Roman" w:cs="Times New Roman"/>
          <w:b/>
          <w:sz w:val="20"/>
          <w:szCs w:val="20"/>
        </w:rPr>
        <w:t xml:space="preserve">Mme Dominique BRAND, </w:t>
      </w:r>
      <w:r w:rsidRPr="003B6A85">
        <w:rPr>
          <w:rFonts w:ascii="Times New Roman" w:hAnsi="Times New Roman" w:cs="Times New Roman"/>
          <w:b/>
          <w:sz w:val="20"/>
          <w:szCs w:val="20"/>
        </w:rPr>
        <w:t>pour la commission communication,</w:t>
      </w:r>
    </w:p>
    <w:p w14:paraId="1BA9AC73" w14:textId="77777777" w:rsidR="00382FD9" w:rsidRPr="003B6A85" w:rsidRDefault="00382FD9" w:rsidP="00B67DBD">
      <w:pPr>
        <w:pStyle w:val="Paragraphedeliste"/>
        <w:spacing w:after="0" w:line="240" w:lineRule="auto"/>
        <w:ind w:left="0"/>
        <w:jc w:val="both"/>
        <w:rPr>
          <w:rFonts w:ascii="Times New Roman" w:hAnsi="Times New Roman" w:cs="Times New Roman"/>
          <w:b/>
          <w:sz w:val="20"/>
          <w:szCs w:val="20"/>
        </w:rPr>
      </w:pPr>
    </w:p>
    <w:p w14:paraId="7DAD7E67" w14:textId="015D91DD" w:rsidR="00382FD9" w:rsidRDefault="00676AF3" w:rsidP="00B67DBD">
      <w:pPr>
        <w:pStyle w:val="Paragraphedeliste"/>
        <w:spacing w:after="0" w:line="240" w:lineRule="auto"/>
        <w:ind w:left="0"/>
        <w:jc w:val="both"/>
        <w:rPr>
          <w:rFonts w:ascii="Times New Roman" w:hAnsi="Times New Roman" w:cs="Times New Roman"/>
          <w:bCs/>
          <w:sz w:val="20"/>
          <w:szCs w:val="20"/>
        </w:rPr>
      </w:pPr>
      <w:r w:rsidRPr="00BF3BF3">
        <w:rPr>
          <w:rFonts w:ascii="Times New Roman" w:hAnsi="Times New Roman" w:cs="Times New Roman"/>
          <w:b/>
          <w:sz w:val="20"/>
          <w:szCs w:val="20"/>
        </w:rPr>
        <w:t>Panneau lumineux</w:t>
      </w:r>
      <w:r>
        <w:rPr>
          <w:rFonts w:ascii="Times New Roman" w:hAnsi="Times New Roman" w:cs="Times New Roman"/>
          <w:bCs/>
          <w:sz w:val="20"/>
          <w:szCs w:val="20"/>
        </w:rPr>
        <w:t> : u</w:t>
      </w:r>
      <w:r w:rsidR="00E6108D">
        <w:rPr>
          <w:rFonts w:ascii="Times New Roman" w:hAnsi="Times New Roman" w:cs="Times New Roman"/>
          <w:bCs/>
          <w:sz w:val="20"/>
          <w:szCs w:val="20"/>
        </w:rPr>
        <w:t xml:space="preserve">n </w:t>
      </w:r>
      <w:r w:rsidR="003B6A85" w:rsidRPr="003B6A85">
        <w:rPr>
          <w:rFonts w:ascii="Times New Roman" w:hAnsi="Times New Roman" w:cs="Times New Roman"/>
          <w:bCs/>
          <w:sz w:val="20"/>
          <w:szCs w:val="20"/>
        </w:rPr>
        <w:t xml:space="preserve">devis </w:t>
      </w:r>
      <w:r w:rsidR="00E6108D">
        <w:rPr>
          <w:rFonts w:ascii="Times New Roman" w:hAnsi="Times New Roman" w:cs="Times New Roman"/>
          <w:bCs/>
          <w:sz w:val="20"/>
          <w:szCs w:val="20"/>
        </w:rPr>
        <w:t>a été demandé à l’</w:t>
      </w:r>
      <w:r w:rsidR="003B6A85">
        <w:rPr>
          <w:rFonts w:ascii="Times New Roman" w:hAnsi="Times New Roman" w:cs="Times New Roman"/>
          <w:bCs/>
          <w:sz w:val="20"/>
          <w:szCs w:val="20"/>
        </w:rPr>
        <w:t xml:space="preserve">entreprise </w:t>
      </w:r>
      <w:r w:rsidR="00E6108D">
        <w:rPr>
          <w:rFonts w:ascii="Times New Roman" w:hAnsi="Times New Roman" w:cs="Times New Roman"/>
          <w:bCs/>
          <w:sz w:val="20"/>
          <w:szCs w:val="20"/>
        </w:rPr>
        <w:t>avec qui on travaille a</w:t>
      </w:r>
      <w:r w:rsidR="003B6A85">
        <w:rPr>
          <w:rFonts w:ascii="Times New Roman" w:hAnsi="Times New Roman" w:cs="Times New Roman"/>
          <w:bCs/>
          <w:sz w:val="20"/>
          <w:szCs w:val="20"/>
        </w:rPr>
        <w:t xml:space="preserve">ctuellement : </w:t>
      </w:r>
      <w:r w:rsidR="00F048CD">
        <w:rPr>
          <w:rFonts w:ascii="Times New Roman" w:hAnsi="Times New Roman" w:cs="Times New Roman"/>
          <w:bCs/>
          <w:sz w:val="20"/>
          <w:szCs w:val="20"/>
        </w:rPr>
        <w:t xml:space="preserve">5 700 € / an et </w:t>
      </w:r>
      <w:proofErr w:type="spellStart"/>
      <w:r w:rsidR="00F048CD">
        <w:rPr>
          <w:rFonts w:ascii="Times New Roman" w:hAnsi="Times New Roman" w:cs="Times New Roman"/>
          <w:bCs/>
          <w:sz w:val="20"/>
          <w:szCs w:val="20"/>
        </w:rPr>
        <w:t>Lumiplan</w:t>
      </w:r>
      <w:proofErr w:type="spellEnd"/>
      <w:r w:rsidR="00F048CD">
        <w:rPr>
          <w:rFonts w:ascii="Times New Roman" w:hAnsi="Times New Roman" w:cs="Times New Roman"/>
          <w:bCs/>
          <w:sz w:val="20"/>
          <w:szCs w:val="20"/>
        </w:rPr>
        <w:t xml:space="preserve"> 5 200 € / an </w:t>
      </w:r>
      <w:r w:rsidR="000E1376">
        <w:rPr>
          <w:rFonts w:ascii="Times New Roman" w:hAnsi="Times New Roman" w:cs="Times New Roman"/>
          <w:bCs/>
          <w:sz w:val="20"/>
          <w:szCs w:val="20"/>
        </w:rPr>
        <w:t>-</w:t>
      </w:r>
      <w:r w:rsidR="00F048CD">
        <w:rPr>
          <w:rFonts w:ascii="Times New Roman" w:hAnsi="Times New Roman" w:cs="Times New Roman"/>
          <w:bCs/>
          <w:sz w:val="20"/>
          <w:szCs w:val="20"/>
        </w:rPr>
        <w:t xml:space="preserve"> format portrait double face : 2 m² - </w:t>
      </w:r>
      <w:r>
        <w:rPr>
          <w:rFonts w:ascii="Times New Roman" w:hAnsi="Times New Roman" w:cs="Times New Roman"/>
          <w:bCs/>
          <w:sz w:val="20"/>
          <w:szCs w:val="20"/>
        </w:rPr>
        <w:t xml:space="preserve">le </w:t>
      </w:r>
      <w:r w:rsidR="00F048CD">
        <w:rPr>
          <w:rFonts w:ascii="Times New Roman" w:hAnsi="Times New Roman" w:cs="Times New Roman"/>
          <w:bCs/>
          <w:sz w:val="20"/>
          <w:szCs w:val="20"/>
        </w:rPr>
        <w:t>contrat</w:t>
      </w:r>
      <w:r>
        <w:rPr>
          <w:rFonts w:ascii="Times New Roman" w:hAnsi="Times New Roman" w:cs="Times New Roman"/>
          <w:bCs/>
          <w:sz w:val="20"/>
          <w:szCs w:val="20"/>
        </w:rPr>
        <w:t xml:space="preserve"> de maintenance</w:t>
      </w:r>
      <w:r w:rsidR="00F048CD">
        <w:rPr>
          <w:rFonts w:ascii="Times New Roman" w:hAnsi="Times New Roman" w:cs="Times New Roman"/>
          <w:bCs/>
          <w:sz w:val="20"/>
          <w:szCs w:val="20"/>
        </w:rPr>
        <w:t xml:space="preserve"> actuel </w:t>
      </w:r>
      <w:r>
        <w:rPr>
          <w:rFonts w:ascii="Times New Roman" w:hAnsi="Times New Roman" w:cs="Times New Roman"/>
          <w:bCs/>
          <w:sz w:val="20"/>
          <w:szCs w:val="20"/>
        </w:rPr>
        <w:t xml:space="preserve">a été </w:t>
      </w:r>
      <w:r w:rsidR="00F048CD">
        <w:rPr>
          <w:rFonts w:ascii="Times New Roman" w:hAnsi="Times New Roman" w:cs="Times New Roman"/>
          <w:bCs/>
          <w:sz w:val="20"/>
          <w:szCs w:val="20"/>
        </w:rPr>
        <w:t xml:space="preserve">dénoncé </w:t>
      </w:r>
      <w:r w:rsidR="000E1376">
        <w:rPr>
          <w:rFonts w:ascii="Times New Roman" w:hAnsi="Times New Roman" w:cs="Times New Roman"/>
          <w:bCs/>
          <w:sz w:val="20"/>
          <w:szCs w:val="20"/>
        </w:rPr>
        <w:t>-</w:t>
      </w:r>
      <w:r w:rsidR="00F048CD">
        <w:rPr>
          <w:rFonts w:ascii="Times New Roman" w:hAnsi="Times New Roman" w:cs="Times New Roman"/>
          <w:bCs/>
          <w:sz w:val="20"/>
          <w:szCs w:val="20"/>
        </w:rPr>
        <w:t xml:space="preserve"> démontage ? délai </w:t>
      </w:r>
      <w:r w:rsidR="000E1376">
        <w:rPr>
          <w:rFonts w:ascii="Times New Roman" w:hAnsi="Times New Roman" w:cs="Times New Roman"/>
          <w:bCs/>
          <w:sz w:val="20"/>
          <w:szCs w:val="20"/>
        </w:rPr>
        <w:t xml:space="preserve">de livraison </w:t>
      </w:r>
      <w:r w:rsidR="00F048CD">
        <w:rPr>
          <w:rFonts w:ascii="Times New Roman" w:hAnsi="Times New Roman" w:cs="Times New Roman"/>
          <w:bCs/>
          <w:sz w:val="20"/>
          <w:szCs w:val="20"/>
        </w:rPr>
        <w:t>p</w:t>
      </w:r>
      <w:r w:rsidR="00382FD9">
        <w:rPr>
          <w:rFonts w:ascii="Times New Roman" w:hAnsi="Times New Roman" w:cs="Times New Roman"/>
          <w:bCs/>
          <w:sz w:val="20"/>
          <w:szCs w:val="20"/>
        </w:rPr>
        <w:t>our</w:t>
      </w:r>
      <w:r w:rsidR="00F048CD">
        <w:rPr>
          <w:rFonts w:ascii="Times New Roman" w:hAnsi="Times New Roman" w:cs="Times New Roman"/>
          <w:bCs/>
          <w:sz w:val="20"/>
          <w:szCs w:val="20"/>
        </w:rPr>
        <w:t xml:space="preserve"> </w:t>
      </w:r>
      <w:proofErr w:type="spellStart"/>
      <w:r w:rsidR="00F048CD">
        <w:rPr>
          <w:rFonts w:ascii="Times New Roman" w:hAnsi="Times New Roman" w:cs="Times New Roman"/>
          <w:bCs/>
          <w:sz w:val="20"/>
          <w:szCs w:val="20"/>
        </w:rPr>
        <w:t>Lumiplan</w:t>
      </w:r>
      <w:proofErr w:type="spellEnd"/>
      <w:r w:rsidR="00F048CD">
        <w:rPr>
          <w:rFonts w:ascii="Times New Roman" w:hAnsi="Times New Roman" w:cs="Times New Roman"/>
          <w:bCs/>
          <w:sz w:val="20"/>
          <w:szCs w:val="20"/>
        </w:rPr>
        <w:t> : 4 à 7 semaines.</w:t>
      </w:r>
    </w:p>
    <w:p w14:paraId="6373FBB5" w14:textId="2F42CB4D" w:rsidR="00FC3C58" w:rsidRDefault="00382FD9" w:rsidP="00B67DBD">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Le conseil municipal décide de travailler avec</w:t>
      </w:r>
      <w:r w:rsidR="00F048CD">
        <w:rPr>
          <w:rFonts w:ascii="Times New Roman" w:hAnsi="Times New Roman" w:cs="Times New Roman"/>
          <w:bCs/>
          <w:sz w:val="20"/>
          <w:szCs w:val="20"/>
        </w:rPr>
        <w:t xml:space="preserve"> </w:t>
      </w:r>
      <w:proofErr w:type="spellStart"/>
      <w:r w:rsidR="00F048CD">
        <w:rPr>
          <w:rFonts w:ascii="Times New Roman" w:hAnsi="Times New Roman" w:cs="Times New Roman"/>
          <w:bCs/>
          <w:sz w:val="20"/>
          <w:szCs w:val="20"/>
        </w:rPr>
        <w:t>Lumipl</w:t>
      </w:r>
      <w:r w:rsidR="000E1376">
        <w:rPr>
          <w:rFonts w:ascii="Times New Roman" w:hAnsi="Times New Roman" w:cs="Times New Roman"/>
          <w:bCs/>
          <w:sz w:val="20"/>
          <w:szCs w:val="20"/>
        </w:rPr>
        <w:t>an</w:t>
      </w:r>
      <w:proofErr w:type="spellEnd"/>
    </w:p>
    <w:p w14:paraId="7314DEB8" w14:textId="77777777" w:rsidR="00382FD9" w:rsidRDefault="00382FD9" w:rsidP="00B67DBD">
      <w:pPr>
        <w:pStyle w:val="Paragraphedeliste"/>
        <w:spacing w:after="0" w:line="240" w:lineRule="auto"/>
        <w:ind w:left="0"/>
        <w:jc w:val="both"/>
        <w:rPr>
          <w:rFonts w:ascii="Times New Roman" w:hAnsi="Times New Roman" w:cs="Times New Roman"/>
          <w:bCs/>
          <w:sz w:val="20"/>
          <w:szCs w:val="20"/>
        </w:rPr>
      </w:pPr>
    </w:p>
    <w:p w14:paraId="52DF4AEB" w14:textId="337DF4B0" w:rsidR="00F048CD" w:rsidRPr="003B6A85" w:rsidRDefault="00382FD9" w:rsidP="00B67DBD">
      <w:pPr>
        <w:pStyle w:val="Paragraphedeliste"/>
        <w:spacing w:after="0" w:line="240" w:lineRule="auto"/>
        <w:ind w:left="0"/>
        <w:jc w:val="both"/>
        <w:rPr>
          <w:rFonts w:ascii="Times New Roman" w:hAnsi="Times New Roman" w:cs="Times New Roman"/>
          <w:bCs/>
          <w:sz w:val="20"/>
          <w:szCs w:val="20"/>
        </w:rPr>
      </w:pPr>
      <w:r w:rsidRPr="00BF3BF3">
        <w:rPr>
          <w:rFonts w:ascii="Times New Roman" w:hAnsi="Times New Roman" w:cs="Times New Roman"/>
          <w:b/>
          <w:sz w:val="20"/>
          <w:szCs w:val="20"/>
        </w:rPr>
        <w:t>Bulletin</w:t>
      </w:r>
      <w:r w:rsidRPr="00BF3BF3">
        <w:rPr>
          <w:rFonts w:ascii="Times New Roman" w:hAnsi="Times New Roman" w:cs="Times New Roman"/>
          <w:bCs/>
          <w:sz w:val="20"/>
          <w:szCs w:val="20"/>
        </w:rPr>
        <w:t> </w:t>
      </w:r>
      <w:r>
        <w:rPr>
          <w:rFonts w:ascii="Times New Roman" w:hAnsi="Times New Roman" w:cs="Times New Roman"/>
          <w:bCs/>
          <w:sz w:val="20"/>
          <w:szCs w:val="20"/>
        </w:rPr>
        <w:t>: les a</w:t>
      </w:r>
      <w:r w:rsidR="00F048CD">
        <w:rPr>
          <w:rFonts w:ascii="Times New Roman" w:hAnsi="Times New Roman" w:cs="Times New Roman"/>
          <w:bCs/>
          <w:sz w:val="20"/>
          <w:szCs w:val="20"/>
        </w:rPr>
        <w:t xml:space="preserve">rticles </w:t>
      </w:r>
      <w:r>
        <w:rPr>
          <w:rFonts w:ascii="Times New Roman" w:hAnsi="Times New Roman" w:cs="Times New Roman"/>
          <w:bCs/>
          <w:sz w:val="20"/>
          <w:szCs w:val="20"/>
        </w:rPr>
        <w:t xml:space="preserve">doivent être envoyés </w:t>
      </w:r>
      <w:r w:rsidR="000E1376">
        <w:rPr>
          <w:rFonts w:ascii="Times New Roman" w:hAnsi="Times New Roman" w:cs="Times New Roman"/>
          <w:bCs/>
          <w:sz w:val="20"/>
          <w:szCs w:val="20"/>
        </w:rPr>
        <w:t xml:space="preserve">à la mairie </w:t>
      </w:r>
      <w:r w:rsidR="00F048CD">
        <w:rPr>
          <w:rFonts w:ascii="Times New Roman" w:hAnsi="Times New Roman" w:cs="Times New Roman"/>
          <w:bCs/>
          <w:sz w:val="20"/>
          <w:szCs w:val="20"/>
        </w:rPr>
        <w:t xml:space="preserve">d’ici </w:t>
      </w:r>
      <w:proofErr w:type="gramStart"/>
      <w:r w:rsidR="00F048CD">
        <w:rPr>
          <w:rFonts w:ascii="Times New Roman" w:hAnsi="Times New Roman" w:cs="Times New Roman"/>
          <w:bCs/>
          <w:sz w:val="20"/>
          <w:szCs w:val="20"/>
        </w:rPr>
        <w:t>le</w:t>
      </w:r>
      <w:r w:rsidR="000E1376">
        <w:rPr>
          <w:rFonts w:ascii="Times New Roman" w:hAnsi="Times New Roman" w:cs="Times New Roman"/>
          <w:bCs/>
          <w:sz w:val="20"/>
          <w:szCs w:val="20"/>
        </w:rPr>
        <w:t xml:space="preserve"> </w:t>
      </w:r>
      <w:r w:rsidR="00F048CD">
        <w:rPr>
          <w:rFonts w:ascii="Times New Roman" w:hAnsi="Times New Roman" w:cs="Times New Roman"/>
          <w:bCs/>
          <w:sz w:val="20"/>
          <w:szCs w:val="20"/>
        </w:rPr>
        <w:t>10.08 maxi</w:t>
      </w:r>
      <w:proofErr w:type="gramEnd"/>
      <w:r w:rsidR="000E1376">
        <w:rPr>
          <w:rFonts w:ascii="Times New Roman" w:hAnsi="Times New Roman" w:cs="Times New Roman"/>
          <w:bCs/>
          <w:sz w:val="20"/>
          <w:szCs w:val="20"/>
        </w:rPr>
        <w:t>.</w:t>
      </w:r>
    </w:p>
    <w:p w14:paraId="746D0951" w14:textId="77777777" w:rsidR="00FC3C58" w:rsidRDefault="00FC3C58" w:rsidP="00B67DBD">
      <w:pPr>
        <w:pStyle w:val="Paragraphedeliste"/>
        <w:spacing w:after="0" w:line="240" w:lineRule="auto"/>
        <w:ind w:left="0"/>
        <w:jc w:val="both"/>
        <w:rPr>
          <w:rFonts w:ascii="Times New Roman" w:hAnsi="Times New Roman" w:cs="Times New Roman"/>
          <w:b/>
          <w:sz w:val="20"/>
          <w:szCs w:val="20"/>
        </w:rPr>
      </w:pPr>
    </w:p>
    <w:p w14:paraId="4A58ACAC" w14:textId="1E20E860" w:rsidR="00FC3C58" w:rsidRDefault="00FC3C58" w:rsidP="00B67DBD">
      <w:pPr>
        <w:pStyle w:val="Paragraphedelist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Mme Nathalie FREYRE, pour l</w:t>
      </w:r>
      <w:r w:rsidR="00382FD9">
        <w:rPr>
          <w:rFonts w:ascii="Times New Roman" w:hAnsi="Times New Roman" w:cs="Times New Roman"/>
          <w:b/>
          <w:sz w:val="20"/>
          <w:szCs w:val="20"/>
        </w:rPr>
        <w:t>es</w:t>
      </w:r>
      <w:r>
        <w:rPr>
          <w:rFonts w:ascii="Times New Roman" w:hAnsi="Times New Roman" w:cs="Times New Roman"/>
          <w:b/>
          <w:sz w:val="20"/>
          <w:szCs w:val="20"/>
        </w:rPr>
        <w:t xml:space="preserve"> commission</w:t>
      </w:r>
      <w:r w:rsidR="00382FD9">
        <w:rPr>
          <w:rFonts w:ascii="Times New Roman" w:hAnsi="Times New Roman" w:cs="Times New Roman"/>
          <w:b/>
          <w:sz w:val="20"/>
          <w:szCs w:val="20"/>
        </w:rPr>
        <w:t>s</w:t>
      </w:r>
      <w:r>
        <w:rPr>
          <w:rFonts w:ascii="Times New Roman" w:hAnsi="Times New Roman" w:cs="Times New Roman"/>
          <w:b/>
          <w:sz w:val="20"/>
          <w:szCs w:val="20"/>
        </w:rPr>
        <w:t xml:space="preserve"> environnement, culture &amp; patrimoine,</w:t>
      </w:r>
    </w:p>
    <w:p w14:paraId="0A5BCD43" w14:textId="77777777" w:rsidR="00382FD9" w:rsidRDefault="00382FD9" w:rsidP="00B67DBD">
      <w:pPr>
        <w:pStyle w:val="Paragraphedeliste"/>
        <w:spacing w:after="0" w:line="240" w:lineRule="auto"/>
        <w:ind w:left="0"/>
        <w:jc w:val="both"/>
        <w:rPr>
          <w:rFonts w:ascii="Times New Roman" w:hAnsi="Times New Roman" w:cs="Times New Roman"/>
          <w:b/>
          <w:sz w:val="20"/>
          <w:szCs w:val="20"/>
        </w:rPr>
      </w:pPr>
    </w:p>
    <w:p w14:paraId="3DDB9171" w14:textId="4EAD41D0" w:rsidR="00382FD9" w:rsidRDefault="00382FD9" w:rsidP="009C504E">
      <w:pPr>
        <w:spacing w:after="0" w:line="240" w:lineRule="auto"/>
        <w:jc w:val="both"/>
        <w:rPr>
          <w:rFonts w:ascii="Times New Roman" w:hAnsi="Times New Roman" w:cs="Times New Roman"/>
          <w:bCs/>
          <w:sz w:val="20"/>
          <w:szCs w:val="20"/>
        </w:rPr>
      </w:pPr>
      <w:r w:rsidRPr="00382FD9">
        <w:rPr>
          <w:rFonts w:ascii="Times New Roman" w:hAnsi="Times New Roman" w:cs="Times New Roman"/>
          <w:bCs/>
          <w:sz w:val="20"/>
          <w:szCs w:val="20"/>
          <w:u w:val="single"/>
        </w:rPr>
        <w:t>Compte-rendu de la réunion des c</w:t>
      </w:r>
      <w:r w:rsidR="00F048CD" w:rsidRPr="00382FD9">
        <w:rPr>
          <w:rFonts w:ascii="Times New Roman" w:hAnsi="Times New Roman" w:cs="Times New Roman"/>
          <w:bCs/>
          <w:sz w:val="20"/>
          <w:szCs w:val="20"/>
          <w:u w:val="single"/>
        </w:rPr>
        <w:t>om</w:t>
      </w:r>
      <w:r w:rsidRPr="00382FD9">
        <w:rPr>
          <w:rFonts w:ascii="Times New Roman" w:hAnsi="Times New Roman" w:cs="Times New Roman"/>
          <w:bCs/>
          <w:sz w:val="20"/>
          <w:szCs w:val="20"/>
          <w:u w:val="single"/>
        </w:rPr>
        <w:t>missions</w:t>
      </w:r>
      <w:r w:rsidR="00F048CD" w:rsidRPr="00382FD9">
        <w:rPr>
          <w:rFonts w:ascii="Times New Roman" w:hAnsi="Times New Roman" w:cs="Times New Roman"/>
          <w:bCs/>
          <w:sz w:val="20"/>
          <w:szCs w:val="20"/>
          <w:u w:val="single"/>
        </w:rPr>
        <w:t xml:space="preserve"> </w:t>
      </w:r>
      <w:r w:rsidR="00B560FD">
        <w:rPr>
          <w:rFonts w:ascii="Times New Roman" w:hAnsi="Times New Roman" w:cs="Times New Roman"/>
          <w:bCs/>
          <w:sz w:val="20"/>
          <w:szCs w:val="20"/>
          <w:u w:val="single"/>
        </w:rPr>
        <w:t>d</w:t>
      </w:r>
      <w:r w:rsidR="00F048CD" w:rsidRPr="00382FD9">
        <w:rPr>
          <w:rFonts w:ascii="Times New Roman" w:hAnsi="Times New Roman" w:cs="Times New Roman"/>
          <w:bCs/>
          <w:sz w:val="20"/>
          <w:szCs w:val="20"/>
          <w:u w:val="single"/>
        </w:rPr>
        <w:t>es 28.06 et 25.07</w:t>
      </w:r>
      <w:r>
        <w:rPr>
          <w:rFonts w:ascii="Times New Roman" w:hAnsi="Times New Roman" w:cs="Times New Roman"/>
          <w:bCs/>
          <w:sz w:val="20"/>
          <w:szCs w:val="20"/>
        </w:rPr>
        <w:t> :</w:t>
      </w:r>
      <w:r w:rsidR="00F048CD">
        <w:rPr>
          <w:rFonts w:ascii="Times New Roman" w:hAnsi="Times New Roman" w:cs="Times New Roman"/>
          <w:bCs/>
          <w:sz w:val="20"/>
          <w:szCs w:val="20"/>
        </w:rPr>
        <w:t xml:space="preserve"> </w:t>
      </w:r>
    </w:p>
    <w:p w14:paraId="7FEBBB4D" w14:textId="77777777" w:rsidR="00382FD9" w:rsidRDefault="00382FD9" w:rsidP="009C504E">
      <w:pPr>
        <w:spacing w:after="0" w:line="240" w:lineRule="auto"/>
        <w:jc w:val="both"/>
        <w:rPr>
          <w:rFonts w:ascii="Times New Roman" w:hAnsi="Times New Roman" w:cs="Times New Roman"/>
          <w:bCs/>
          <w:sz w:val="20"/>
          <w:szCs w:val="20"/>
        </w:rPr>
      </w:pPr>
    </w:p>
    <w:p w14:paraId="2AAFF687" w14:textId="11490AEC" w:rsidR="009C504E" w:rsidRDefault="00382FD9" w:rsidP="009C504E">
      <w:pPr>
        <w:spacing w:after="0" w:line="240" w:lineRule="auto"/>
        <w:jc w:val="both"/>
        <w:rPr>
          <w:rFonts w:ascii="Times New Roman" w:hAnsi="Times New Roman" w:cs="Times New Roman"/>
          <w:bCs/>
          <w:sz w:val="20"/>
          <w:szCs w:val="20"/>
        </w:rPr>
      </w:pPr>
      <w:r w:rsidRPr="00B560FD">
        <w:rPr>
          <w:rFonts w:ascii="Times New Roman" w:hAnsi="Times New Roman" w:cs="Times New Roman"/>
          <w:b/>
          <w:sz w:val="20"/>
          <w:szCs w:val="20"/>
        </w:rPr>
        <w:t>V</w:t>
      </w:r>
      <w:r w:rsidR="00F048CD" w:rsidRPr="00B560FD">
        <w:rPr>
          <w:rFonts w:ascii="Times New Roman" w:hAnsi="Times New Roman" w:cs="Times New Roman"/>
          <w:b/>
          <w:sz w:val="20"/>
          <w:szCs w:val="20"/>
        </w:rPr>
        <w:t xml:space="preserve">erger </w:t>
      </w:r>
      <w:r w:rsidRPr="00B560FD">
        <w:rPr>
          <w:rFonts w:ascii="Times New Roman" w:hAnsi="Times New Roman" w:cs="Times New Roman"/>
          <w:b/>
          <w:sz w:val="20"/>
          <w:szCs w:val="20"/>
        </w:rPr>
        <w:t>communal</w:t>
      </w:r>
      <w:r w:rsidR="00F048CD">
        <w:rPr>
          <w:rFonts w:ascii="Times New Roman" w:hAnsi="Times New Roman" w:cs="Times New Roman"/>
          <w:bCs/>
          <w:sz w:val="20"/>
          <w:szCs w:val="20"/>
        </w:rPr>
        <w:t xml:space="preserve"> : </w:t>
      </w:r>
      <w:r>
        <w:rPr>
          <w:rFonts w:ascii="Times New Roman" w:hAnsi="Times New Roman" w:cs="Times New Roman"/>
          <w:bCs/>
          <w:sz w:val="20"/>
          <w:szCs w:val="20"/>
        </w:rPr>
        <w:t>l’association A</w:t>
      </w:r>
      <w:r w:rsidR="00F048CD">
        <w:rPr>
          <w:rFonts w:ascii="Times New Roman" w:hAnsi="Times New Roman" w:cs="Times New Roman"/>
          <w:bCs/>
          <w:sz w:val="20"/>
          <w:szCs w:val="20"/>
        </w:rPr>
        <w:t>ppolon </w:t>
      </w:r>
      <w:r>
        <w:rPr>
          <w:rFonts w:ascii="Times New Roman" w:hAnsi="Times New Roman" w:cs="Times New Roman"/>
          <w:bCs/>
          <w:sz w:val="20"/>
          <w:szCs w:val="20"/>
        </w:rPr>
        <w:t>viendra le</w:t>
      </w:r>
      <w:r w:rsidR="00F048CD">
        <w:rPr>
          <w:rFonts w:ascii="Times New Roman" w:hAnsi="Times New Roman" w:cs="Times New Roman"/>
          <w:bCs/>
          <w:sz w:val="20"/>
          <w:szCs w:val="20"/>
        </w:rPr>
        <w:t xml:space="preserve"> 28.11 </w:t>
      </w:r>
      <w:r>
        <w:rPr>
          <w:rFonts w:ascii="Times New Roman" w:hAnsi="Times New Roman" w:cs="Times New Roman"/>
          <w:bCs/>
          <w:sz w:val="20"/>
          <w:szCs w:val="20"/>
        </w:rPr>
        <w:t xml:space="preserve">pour faire la </w:t>
      </w:r>
      <w:r w:rsidR="00F048CD">
        <w:rPr>
          <w:rFonts w:ascii="Times New Roman" w:hAnsi="Times New Roman" w:cs="Times New Roman"/>
          <w:bCs/>
          <w:sz w:val="20"/>
          <w:szCs w:val="20"/>
        </w:rPr>
        <w:t>plantation</w:t>
      </w:r>
      <w:r>
        <w:rPr>
          <w:rFonts w:ascii="Times New Roman" w:hAnsi="Times New Roman" w:cs="Times New Roman"/>
          <w:bCs/>
          <w:sz w:val="20"/>
          <w:szCs w:val="20"/>
        </w:rPr>
        <w:t xml:space="preserve"> des 10 arbres</w:t>
      </w:r>
      <w:r w:rsidR="000E1376">
        <w:rPr>
          <w:rFonts w:ascii="Times New Roman" w:hAnsi="Times New Roman" w:cs="Times New Roman"/>
          <w:bCs/>
          <w:sz w:val="20"/>
          <w:szCs w:val="20"/>
        </w:rPr>
        <w:t> ;</w:t>
      </w:r>
      <w:r w:rsidR="00F048CD">
        <w:rPr>
          <w:rFonts w:ascii="Times New Roman" w:hAnsi="Times New Roman" w:cs="Times New Roman"/>
          <w:bCs/>
          <w:sz w:val="20"/>
          <w:szCs w:val="20"/>
        </w:rPr>
        <w:t xml:space="preserve"> </w:t>
      </w:r>
      <w:r>
        <w:rPr>
          <w:rFonts w:ascii="Times New Roman" w:hAnsi="Times New Roman" w:cs="Times New Roman"/>
          <w:bCs/>
          <w:sz w:val="20"/>
          <w:szCs w:val="20"/>
        </w:rPr>
        <w:t xml:space="preserve">un </w:t>
      </w:r>
      <w:r w:rsidR="00F048CD">
        <w:rPr>
          <w:rFonts w:ascii="Times New Roman" w:hAnsi="Times New Roman" w:cs="Times New Roman"/>
          <w:bCs/>
          <w:sz w:val="20"/>
          <w:szCs w:val="20"/>
        </w:rPr>
        <w:t>report</w:t>
      </w:r>
      <w:r>
        <w:rPr>
          <w:rFonts w:ascii="Times New Roman" w:hAnsi="Times New Roman" w:cs="Times New Roman"/>
          <w:bCs/>
          <w:sz w:val="20"/>
          <w:szCs w:val="20"/>
        </w:rPr>
        <w:t xml:space="preserve"> est prévu </w:t>
      </w:r>
      <w:r w:rsidR="00F048CD">
        <w:rPr>
          <w:rFonts w:ascii="Times New Roman" w:hAnsi="Times New Roman" w:cs="Times New Roman"/>
          <w:bCs/>
          <w:sz w:val="20"/>
          <w:szCs w:val="20"/>
        </w:rPr>
        <w:t>le 30.11 si besoin</w:t>
      </w:r>
      <w:r>
        <w:rPr>
          <w:rFonts w:ascii="Times New Roman" w:hAnsi="Times New Roman" w:cs="Times New Roman"/>
          <w:bCs/>
          <w:sz w:val="20"/>
          <w:szCs w:val="20"/>
        </w:rPr>
        <w:t xml:space="preserve"> </w:t>
      </w:r>
      <w:r w:rsidR="00F048CD">
        <w:rPr>
          <w:rFonts w:ascii="Times New Roman" w:hAnsi="Times New Roman" w:cs="Times New Roman"/>
          <w:bCs/>
          <w:sz w:val="20"/>
          <w:szCs w:val="20"/>
        </w:rPr>
        <w:t xml:space="preserve">– </w:t>
      </w:r>
      <w:r w:rsidR="009366AD">
        <w:rPr>
          <w:rFonts w:ascii="Times New Roman" w:hAnsi="Times New Roman" w:cs="Times New Roman"/>
          <w:bCs/>
          <w:sz w:val="20"/>
          <w:szCs w:val="20"/>
        </w:rPr>
        <w:t xml:space="preserve">Réservé au </w:t>
      </w:r>
      <w:r w:rsidR="00F048CD">
        <w:rPr>
          <w:rFonts w:ascii="Times New Roman" w:hAnsi="Times New Roman" w:cs="Times New Roman"/>
          <w:bCs/>
          <w:sz w:val="20"/>
          <w:szCs w:val="20"/>
        </w:rPr>
        <w:t xml:space="preserve">cycle 3 et CE2. </w:t>
      </w:r>
      <w:r w:rsidR="009366AD">
        <w:rPr>
          <w:rFonts w:ascii="Times New Roman" w:hAnsi="Times New Roman" w:cs="Times New Roman"/>
          <w:bCs/>
          <w:sz w:val="20"/>
          <w:szCs w:val="20"/>
        </w:rPr>
        <w:t>L’i</w:t>
      </w:r>
      <w:r w:rsidR="00F048CD">
        <w:rPr>
          <w:rFonts w:ascii="Times New Roman" w:hAnsi="Times New Roman" w:cs="Times New Roman"/>
          <w:bCs/>
          <w:sz w:val="20"/>
          <w:szCs w:val="20"/>
        </w:rPr>
        <w:t xml:space="preserve">nauguration </w:t>
      </w:r>
      <w:r w:rsidR="009366AD">
        <w:rPr>
          <w:rFonts w:ascii="Times New Roman" w:hAnsi="Times New Roman" w:cs="Times New Roman"/>
          <w:bCs/>
          <w:sz w:val="20"/>
          <w:szCs w:val="20"/>
        </w:rPr>
        <w:t xml:space="preserve">sera organisée </w:t>
      </w:r>
      <w:r w:rsidR="00F048CD">
        <w:rPr>
          <w:rFonts w:ascii="Times New Roman" w:hAnsi="Times New Roman" w:cs="Times New Roman"/>
          <w:bCs/>
          <w:sz w:val="20"/>
          <w:szCs w:val="20"/>
        </w:rPr>
        <w:t xml:space="preserve">au printemps </w:t>
      </w:r>
      <w:r w:rsidR="000E1376">
        <w:rPr>
          <w:rFonts w:ascii="Times New Roman" w:hAnsi="Times New Roman" w:cs="Times New Roman"/>
          <w:bCs/>
          <w:sz w:val="20"/>
          <w:szCs w:val="20"/>
        </w:rPr>
        <w:t>-</w:t>
      </w:r>
      <w:r w:rsidR="00F048CD">
        <w:rPr>
          <w:rFonts w:ascii="Times New Roman" w:hAnsi="Times New Roman" w:cs="Times New Roman"/>
          <w:bCs/>
          <w:sz w:val="20"/>
          <w:szCs w:val="20"/>
        </w:rPr>
        <w:t xml:space="preserve"> </w:t>
      </w:r>
      <w:r w:rsidR="009366AD">
        <w:rPr>
          <w:rFonts w:ascii="Times New Roman" w:hAnsi="Times New Roman" w:cs="Times New Roman"/>
          <w:bCs/>
          <w:sz w:val="20"/>
          <w:szCs w:val="20"/>
        </w:rPr>
        <w:t>l’</w:t>
      </w:r>
      <w:r w:rsidR="00F048CD">
        <w:rPr>
          <w:rFonts w:ascii="Times New Roman" w:hAnsi="Times New Roman" w:cs="Times New Roman"/>
          <w:bCs/>
          <w:sz w:val="20"/>
          <w:szCs w:val="20"/>
        </w:rPr>
        <w:t xml:space="preserve">évènement </w:t>
      </w:r>
      <w:r w:rsidR="009366AD">
        <w:rPr>
          <w:rFonts w:ascii="Times New Roman" w:hAnsi="Times New Roman" w:cs="Times New Roman"/>
          <w:bCs/>
          <w:sz w:val="20"/>
          <w:szCs w:val="20"/>
        </w:rPr>
        <w:t xml:space="preserve">sera </w:t>
      </w:r>
      <w:r w:rsidR="00F048CD">
        <w:rPr>
          <w:rFonts w:ascii="Times New Roman" w:hAnsi="Times New Roman" w:cs="Times New Roman"/>
          <w:bCs/>
          <w:sz w:val="20"/>
          <w:szCs w:val="20"/>
        </w:rPr>
        <w:t xml:space="preserve">médiatisé </w:t>
      </w:r>
      <w:r w:rsidR="000E1376">
        <w:rPr>
          <w:rFonts w:ascii="Times New Roman" w:hAnsi="Times New Roman" w:cs="Times New Roman"/>
          <w:bCs/>
          <w:sz w:val="20"/>
          <w:szCs w:val="20"/>
        </w:rPr>
        <w:t>-</w:t>
      </w:r>
      <w:r w:rsidR="00F048CD">
        <w:rPr>
          <w:rFonts w:ascii="Times New Roman" w:hAnsi="Times New Roman" w:cs="Times New Roman"/>
          <w:bCs/>
          <w:sz w:val="20"/>
          <w:szCs w:val="20"/>
        </w:rPr>
        <w:t xml:space="preserve"> </w:t>
      </w:r>
      <w:r w:rsidR="009366AD">
        <w:rPr>
          <w:rFonts w:ascii="Times New Roman" w:hAnsi="Times New Roman" w:cs="Times New Roman"/>
          <w:bCs/>
          <w:sz w:val="20"/>
          <w:szCs w:val="20"/>
        </w:rPr>
        <w:t xml:space="preserve">des </w:t>
      </w:r>
      <w:r w:rsidR="00F048CD">
        <w:rPr>
          <w:rFonts w:ascii="Times New Roman" w:hAnsi="Times New Roman" w:cs="Times New Roman"/>
          <w:bCs/>
          <w:sz w:val="20"/>
          <w:szCs w:val="20"/>
        </w:rPr>
        <w:t xml:space="preserve">ajustements </w:t>
      </w:r>
      <w:r w:rsidR="009366AD">
        <w:rPr>
          <w:rFonts w:ascii="Times New Roman" w:hAnsi="Times New Roman" w:cs="Times New Roman"/>
          <w:bCs/>
          <w:sz w:val="20"/>
          <w:szCs w:val="20"/>
        </w:rPr>
        <w:t xml:space="preserve">sont </w:t>
      </w:r>
      <w:r w:rsidR="00F048CD">
        <w:rPr>
          <w:rFonts w:ascii="Times New Roman" w:hAnsi="Times New Roman" w:cs="Times New Roman"/>
          <w:bCs/>
          <w:sz w:val="20"/>
          <w:szCs w:val="20"/>
        </w:rPr>
        <w:t xml:space="preserve">en cours au niveau de la convention </w:t>
      </w:r>
      <w:r w:rsidR="000E1376">
        <w:rPr>
          <w:rFonts w:ascii="Times New Roman" w:hAnsi="Times New Roman" w:cs="Times New Roman"/>
          <w:bCs/>
          <w:sz w:val="20"/>
          <w:szCs w:val="20"/>
        </w:rPr>
        <w:t>-</w:t>
      </w:r>
      <w:r w:rsidR="00F048CD">
        <w:rPr>
          <w:rFonts w:ascii="Times New Roman" w:hAnsi="Times New Roman" w:cs="Times New Roman"/>
          <w:bCs/>
          <w:sz w:val="20"/>
          <w:szCs w:val="20"/>
        </w:rPr>
        <w:t xml:space="preserve"> </w:t>
      </w:r>
      <w:r w:rsidR="009366AD">
        <w:rPr>
          <w:rFonts w:ascii="Times New Roman" w:hAnsi="Times New Roman" w:cs="Times New Roman"/>
          <w:bCs/>
          <w:sz w:val="20"/>
          <w:szCs w:val="20"/>
        </w:rPr>
        <w:t>l’</w:t>
      </w:r>
      <w:r w:rsidR="00F048CD">
        <w:rPr>
          <w:rFonts w:ascii="Times New Roman" w:hAnsi="Times New Roman" w:cs="Times New Roman"/>
          <w:bCs/>
          <w:sz w:val="20"/>
          <w:szCs w:val="20"/>
        </w:rPr>
        <w:t>engag</w:t>
      </w:r>
      <w:r w:rsidR="009366AD">
        <w:rPr>
          <w:rFonts w:ascii="Times New Roman" w:hAnsi="Times New Roman" w:cs="Times New Roman"/>
          <w:bCs/>
          <w:sz w:val="20"/>
          <w:szCs w:val="20"/>
        </w:rPr>
        <w:t>emen</w:t>
      </w:r>
      <w:r w:rsidR="00F048CD">
        <w:rPr>
          <w:rFonts w:ascii="Times New Roman" w:hAnsi="Times New Roman" w:cs="Times New Roman"/>
          <w:bCs/>
          <w:sz w:val="20"/>
          <w:szCs w:val="20"/>
        </w:rPr>
        <w:t xml:space="preserve">t </w:t>
      </w:r>
      <w:r w:rsidR="009366AD">
        <w:rPr>
          <w:rFonts w:ascii="Times New Roman" w:hAnsi="Times New Roman" w:cs="Times New Roman"/>
          <w:bCs/>
          <w:sz w:val="20"/>
          <w:szCs w:val="20"/>
        </w:rPr>
        <w:t xml:space="preserve">est envisagé </w:t>
      </w:r>
      <w:r w:rsidR="00F048CD">
        <w:rPr>
          <w:rFonts w:ascii="Times New Roman" w:hAnsi="Times New Roman" w:cs="Times New Roman"/>
          <w:bCs/>
          <w:sz w:val="20"/>
          <w:szCs w:val="20"/>
        </w:rPr>
        <w:t>p</w:t>
      </w:r>
      <w:r w:rsidR="009366AD">
        <w:rPr>
          <w:rFonts w:ascii="Times New Roman" w:hAnsi="Times New Roman" w:cs="Times New Roman"/>
          <w:bCs/>
          <w:sz w:val="20"/>
          <w:szCs w:val="20"/>
        </w:rPr>
        <w:t>ou</w:t>
      </w:r>
      <w:r w:rsidR="00F048CD">
        <w:rPr>
          <w:rFonts w:ascii="Times New Roman" w:hAnsi="Times New Roman" w:cs="Times New Roman"/>
          <w:bCs/>
          <w:sz w:val="20"/>
          <w:szCs w:val="20"/>
        </w:rPr>
        <w:t>r 99 ans</w:t>
      </w:r>
      <w:r w:rsidR="009366AD">
        <w:rPr>
          <w:rFonts w:ascii="Times New Roman" w:hAnsi="Times New Roman" w:cs="Times New Roman"/>
          <w:bCs/>
          <w:sz w:val="20"/>
          <w:szCs w:val="20"/>
        </w:rPr>
        <w:t>.</w:t>
      </w:r>
    </w:p>
    <w:p w14:paraId="11A9D673" w14:textId="77777777" w:rsidR="009366AD" w:rsidRDefault="009366AD" w:rsidP="009C504E">
      <w:pPr>
        <w:spacing w:after="0" w:line="240" w:lineRule="auto"/>
        <w:jc w:val="both"/>
        <w:rPr>
          <w:rFonts w:ascii="Times New Roman" w:hAnsi="Times New Roman" w:cs="Times New Roman"/>
          <w:bCs/>
          <w:sz w:val="20"/>
          <w:szCs w:val="20"/>
        </w:rPr>
      </w:pPr>
    </w:p>
    <w:p w14:paraId="4306571A" w14:textId="18F695FF" w:rsidR="00F048CD" w:rsidRDefault="00F048CD" w:rsidP="009C504E">
      <w:pPr>
        <w:spacing w:after="0" w:line="240" w:lineRule="auto"/>
        <w:jc w:val="both"/>
        <w:rPr>
          <w:rFonts w:ascii="Times New Roman" w:hAnsi="Times New Roman" w:cs="Times New Roman"/>
          <w:bCs/>
          <w:sz w:val="20"/>
          <w:szCs w:val="20"/>
        </w:rPr>
      </w:pPr>
      <w:r w:rsidRPr="00B560FD">
        <w:rPr>
          <w:rFonts w:ascii="Times New Roman" w:hAnsi="Times New Roman" w:cs="Times New Roman"/>
          <w:b/>
          <w:sz w:val="20"/>
          <w:szCs w:val="20"/>
        </w:rPr>
        <w:t>Journée de la terre</w:t>
      </w:r>
      <w:r w:rsidR="009366AD">
        <w:rPr>
          <w:rFonts w:ascii="Times New Roman" w:hAnsi="Times New Roman" w:cs="Times New Roman"/>
          <w:bCs/>
          <w:sz w:val="20"/>
          <w:szCs w:val="20"/>
        </w:rPr>
        <w:t xml:space="preserve"> prévue</w:t>
      </w:r>
      <w:r>
        <w:rPr>
          <w:rFonts w:ascii="Times New Roman" w:hAnsi="Times New Roman" w:cs="Times New Roman"/>
          <w:bCs/>
          <w:sz w:val="20"/>
          <w:szCs w:val="20"/>
        </w:rPr>
        <w:t xml:space="preserve"> le </w:t>
      </w:r>
      <w:r w:rsidR="00C444F5">
        <w:rPr>
          <w:rFonts w:ascii="Times New Roman" w:hAnsi="Times New Roman" w:cs="Times New Roman"/>
          <w:bCs/>
          <w:sz w:val="20"/>
          <w:szCs w:val="20"/>
        </w:rPr>
        <w:t>21.04.24 (au stade) associée avec la rando saveurs &amp; paysages</w:t>
      </w:r>
      <w:r w:rsidR="000E1376">
        <w:rPr>
          <w:rFonts w:ascii="Times New Roman" w:hAnsi="Times New Roman" w:cs="Times New Roman"/>
          <w:bCs/>
          <w:sz w:val="20"/>
          <w:szCs w:val="20"/>
        </w:rPr>
        <w:t xml:space="preserve"> organisée par Reignier</w:t>
      </w:r>
      <w:r w:rsidR="00C444F5">
        <w:rPr>
          <w:rFonts w:ascii="Times New Roman" w:hAnsi="Times New Roman" w:cs="Times New Roman"/>
          <w:bCs/>
          <w:sz w:val="20"/>
          <w:szCs w:val="20"/>
        </w:rPr>
        <w:t xml:space="preserve"> </w:t>
      </w:r>
      <w:r w:rsidR="000E1376">
        <w:rPr>
          <w:rFonts w:ascii="Times New Roman" w:hAnsi="Times New Roman" w:cs="Times New Roman"/>
          <w:bCs/>
          <w:sz w:val="20"/>
          <w:szCs w:val="20"/>
        </w:rPr>
        <w:t>-</w:t>
      </w:r>
      <w:r w:rsidR="00C444F5">
        <w:rPr>
          <w:rFonts w:ascii="Times New Roman" w:hAnsi="Times New Roman" w:cs="Times New Roman"/>
          <w:bCs/>
          <w:sz w:val="20"/>
          <w:szCs w:val="20"/>
        </w:rPr>
        <w:t xml:space="preserve"> les </w:t>
      </w:r>
      <w:r w:rsidR="009366AD">
        <w:rPr>
          <w:rFonts w:ascii="Times New Roman" w:hAnsi="Times New Roman" w:cs="Times New Roman"/>
          <w:bCs/>
          <w:sz w:val="20"/>
          <w:szCs w:val="20"/>
        </w:rPr>
        <w:t>A</w:t>
      </w:r>
      <w:r w:rsidR="00C444F5">
        <w:rPr>
          <w:rFonts w:ascii="Times New Roman" w:hAnsi="Times New Roman" w:cs="Times New Roman"/>
          <w:bCs/>
          <w:sz w:val="20"/>
          <w:szCs w:val="20"/>
        </w:rPr>
        <w:t>mis des sentiers vont s’occuper du circuit 13kms</w:t>
      </w:r>
      <w:r w:rsidR="009366AD">
        <w:rPr>
          <w:rFonts w:ascii="Times New Roman" w:hAnsi="Times New Roman" w:cs="Times New Roman"/>
          <w:bCs/>
          <w:sz w:val="20"/>
          <w:szCs w:val="20"/>
        </w:rPr>
        <w:t>,</w:t>
      </w:r>
      <w:r w:rsidR="00C444F5">
        <w:rPr>
          <w:rFonts w:ascii="Times New Roman" w:hAnsi="Times New Roman" w:cs="Times New Roman"/>
          <w:bCs/>
          <w:sz w:val="20"/>
          <w:szCs w:val="20"/>
        </w:rPr>
        <w:t xml:space="preserve"> 300 m dénivelé maxi </w:t>
      </w:r>
      <w:r w:rsidR="000E1376">
        <w:rPr>
          <w:rFonts w:ascii="Times New Roman" w:hAnsi="Times New Roman" w:cs="Times New Roman"/>
          <w:bCs/>
          <w:sz w:val="20"/>
          <w:szCs w:val="20"/>
        </w:rPr>
        <w:t>-</w:t>
      </w:r>
      <w:r w:rsidR="00C444F5">
        <w:rPr>
          <w:rFonts w:ascii="Times New Roman" w:hAnsi="Times New Roman" w:cs="Times New Roman"/>
          <w:bCs/>
          <w:sz w:val="20"/>
          <w:szCs w:val="20"/>
        </w:rPr>
        <w:t xml:space="preserve"> quel site valoriser sur P</w:t>
      </w:r>
      <w:r w:rsidR="000E1376">
        <w:rPr>
          <w:rFonts w:ascii="Times New Roman" w:hAnsi="Times New Roman" w:cs="Times New Roman"/>
          <w:bCs/>
          <w:sz w:val="20"/>
          <w:szCs w:val="20"/>
        </w:rPr>
        <w:t>ers-</w:t>
      </w:r>
      <w:r w:rsidR="00C444F5">
        <w:rPr>
          <w:rFonts w:ascii="Times New Roman" w:hAnsi="Times New Roman" w:cs="Times New Roman"/>
          <w:bCs/>
          <w:sz w:val="20"/>
          <w:szCs w:val="20"/>
        </w:rPr>
        <w:t>J</w:t>
      </w:r>
      <w:r w:rsidR="000E1376">
        <w:rPr>
          <w:rFonts w:ascii="Times New Roman" w:hAnsi="Times New Roman" w:cs="Times New Roman"/>
          <w:bCs/>
          <w:sz w:val="20"/>
          <w:szCs w:val="20"/>
        </w:rPr>
        <w:t>ussy</w:t>
      </w:r>
      <w:r w:rsidR="00C444F5">
        <w:rPr>
          <w:rFonts w:ascii="Times New Roman" w:hAnsi="Times New Roman" w:cs="Times New Roman"/>
          <w:bCs/>
          <w:sz w:val="20"/>
          <w:szCs w:val="20"/>
        </w:rPr>
        <w:t> ?</w:t>
      </w:r>
      <w:r w:rsidR="000E1376">
        <w:rPr>
          <w:rFonts w:ascii="Times New Roman" w:hAnsi="Times New Roman" w:cs="Times New Roman"/>
          <w:bCs/>
          <w:sz w:val="20"/>
          <w:szCs w:val="20"/>
        </w:rPr>
        <w:t xml:space="preserve"> Le</w:t>
      </w:r>
      <w:r w:rsidR="00C444F5">
        <w:rPr>
          <w:rFonts w:ascii="Times New Roman" w:hAnsi="Times New Roman" w:cs="Times New Roman"/>
          <w:bCs/>
          <w:sz w:val="20"/>
          <w:szCs w:val="20"/>
        </w:rPr>
        <w:t xml:space="preserve"> balisage et </w:t>
      </w:r>
      <w:r w:rsidR="000E1376">
        <w:rPr>
          <w:rFonts w:ascii="Times New Roman" w:hAnsi="Times New Roman" w:cs="Times New Roman"/>
          <w:bCs/>
          <w:sz w:val="20"/>
          <w:szCs w:val="20"/>
        </w:rPr>
        <w:t xml:space="preserve">le </w:t>
      </w:r>
      <w:r w:rsidR="00C444F5">
        <w:rPr>
          <w:rFonts w:ascii="Times New Roman" w:hAnsi="Times New Roman" w:cs="Times New Roman"/>
          <w:bCs/>
          <w:sz w:val="20"/>
          <w:szCs w:val="20"/>
        </w:rPr>
        <w:t xml:space="preserve">nettoyage </w:t>
      </w:r>
      <w:r w:rsidR="000E1376">
        <w:rPr>
          <w:rFonts w:ascii="Times New Roman" w:hAnsi="Times New Roman" w:cs="Times New Roman"/>
          <w:bCs/>
          <w:sz w:val="20"/>
          <w:szCs w:val="20"/>
        </w:rPr>
        <w:t xml:space="preserve">seront </w:t>
      </w:r>
      <w:r w:rsidR="00C444F5">
        <w:rPr>
          <w:rFonts w:ascii="Times New Roman" w:hAnsi="Times New Roman" w:cs="Times New Roman"/>
          <w:bCs/>
          <w:sz w:val="20"/>
          <w:szCs w:val="20"/>
        </w:rPr>
        <w:t xml:space="preserve">gérés par les </w:t>
      </w:r>
      <w:r w:rsidR="009366AD">
        <w:rPr>
          <w:rFonts w:ascii="Times New Roman" w:hAnsi="Times New Roman" w:cs="Times New Roman"/>
          <w:bCs/>
          <w:sz w:val="20"/>
          <w:szCs w:val="20"/>
        </w:rPr>
        <w:t>A</w:t>
      </w:r>
      <w:r w:rsidR="00C444F5">
        <w:rPr>
          <w:rFonts w:ascii="Times New Roman" w:hAnsi="Times New Roman" w:cs="Times New Roman"/>
          <w:bCs/>
          <w:sz w:val="20"/>
          <w:szCs w:val="20"/>
        </w:rPr>
        <w:t>mis des sentiers</w:t>
      </w:r>
      <w:r w:rsidR="000E1376">
        <w:rPr>
          <w:rFonts w:ascii="Times New Roman" w:hAnsi="Times New Roman" w:cs="Times New Roman"/>
          <w:bCs/>
          <w:sz w:val="20"/>
          <w:szCs w:val="20"/>
        </w:rPr>
        <w:t>.</w:t>
      </w:r>
    </w:p>
    <w:p w14:paraId="53BA4C01" w14:textId="77777777" w:rsidR="003A6785" w:rsidRDefault="003A6785" w:rsidP="009C504E">
      <w:pPr>
        <w:spacing w:after="0" w:line="240" w:lineRule="auto"/>
        <w:jc w:val="both"/>
        <w:rPr>
          <w:rFonts w:ascii="Times New Roman" w:hAnsi="Times New Roman" w:cs="Times New Roman"/>
          <w:bCs/>
          <w:sz w:val="20"/>
          <w:szCs w:val="20"/>
        </w:rPr>
      </w:pPr>
    </w:p>
    <w:p w14:paraId="024FE923" w14:textId="0528EF14" w:rsidR="00C444F5" w:rsidRDefault="003A6785" w:rsidP="009C50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Une </w:t>
      </w:r>
      <w:r w:rsidR="00C444F5">
        <w:rPr>
          <w:rFonts w:ascii="Times New Roman" w:hAnsi="Times New Roman" w:cs="Times New Roman"/>
          <w:bCs/>
          <w:sz w:val="20"/>
          <w:szCs w:val="20"/>
        </w:rPr>
        <w:t>matinée dé</w:t>
      </w:r>
      <w:r w:rsidR="009366AD">
        <w:rPr>
          <w:rFonts w:ascii="Times New Roman" w:hAnsi="Times New Roman" w:cs="Times New Roman"/>
          <w:bCs/>
          <w:sz w:val="20"/>
          <w:szCs w:val="20"/>
        </w:rPr>
        <w:t>d</w:t>
      </w:r>
      <w:r w:rsidR="00C444F5">
        <w:rPr>
          <w:rFonts w:ascii="Times New Roman" w:hAnsi="Times New Roman" w:cs="Times New Roman"/>
          <w:bCs/>
          <w:sz w:val="20"/>
          <w:szCs w:val="20"/>
        </w:rPr>
        <w:t>iée au nettoyage</w:t>
      </w:r>
      <w:r>
        <w:rPr>
          <w:rFonts w:ascii="Times New Roman" w:hAnsi="Times New Roman" w:cs="Times New Roman"/>
          <w:bCs/>
          <w:sz w:val="20"/>
          <w:szCs w:val="20"/>
        </w:rPr>
        <w:t xml:space="preserve"> est prévue</w:t>
      </w:r>
      <w:r w:rsidR="00C444F5">
        <w:rPr>
          <w:rFonts w:ascii="Times New Roman" w:hAnsi="Times New Roman" w:cs="Times New Roman"/>
          <w:bCs/>
          <w:sz w:val="20"/>
          <w:szCs w:val="20"/>
        </w:rPr>
        <w:t xml:space="preserve"> fin mars</w:t>
      </w:r>
      <w:r>
        <w:rPr>
          <w:rFonts w:ascii="Times New Roman" w:hAnsi="Times New Roman" w:cs="Times New Roman"/>
          <w:bCs/>
          <w:sz w:val="20"/>
          <w:szCs w:val="20"/>
        </w:rPr>
        <w:t>.</w:t>
      </w:r>
      <w:r w:rsidR="00C444F5">
        <w:rPr>
          <w:rFonts w:ascii="Times New Roman" w:hAnsi="Times New Roman" w:cs="Times New Roman"/>
          <w:bCs/>
          <w:sz w:val="20"/>
          <w:szCs w:val="20"/>
        </w:rPr>
        <w:t xml:space="preserve"> </w:t>
      </w:r>
      <w:r w:rsidR="00C444F5" w:rsidRPr="006A42E6">
        <w:rPr>
          <w:rFonts w:ascii="Times New Roman" w:hAnsi="Times New Roman" w:cs="Times New Roman"/>
          <w:bCs/>
          <w:sz w:val="20"/>
          <w:szCs w:val="20"/>
        </w:rPr>
        <w:t xml:space="preserve">AS net de </w:t>
      </w:r>
      <w:r w:rsidR="00615DDE" w:rsidRPr="006A42E6">
        <w:rPr>
          <w:rFonts w:ascii="Times New Roman" w:hAnsi="Times New Roman" w:cs="Times New Roman"/>
          <w:bCs/>
          <w:sz w:val="20"/>
          <w:szCs w:val="20"/>
        </w:rPr>
        <w:t>R</w:t>
      </w:r>
      <w:r w:rsidR="00C444F5" w:rsidRPr="006A42E6">
        <w:rPr>
          <w:rFonts w:ascii="Times New Roman" w:hAnsi="Times New Roman" w:cs="Times New Roman"/>
          <w:bCs/>
          <w:sz w:val="20"/>
          <w:szCs w:val="20"/>
        </w:rPr>
        <w:t xml:space="preserve">eignier </w:t>
      </w:r>
      <w:r w:rsidR="00C444F5">
        <w:rPr>
          <w:rFonts w:ascii="Times New Roman" w:hAnsi="Times New Roman" w:cs="Times New Roman"/>
          <w:bCs/>
          <w:sz w:val="20"/>
          <w:szCs w:val="20"/>
        </w:rPr>
        <w:t>se joindra à cet évènement</w:t>
      </w:r>
      <w:r>
        <w:rPr>
          <w:rFonts w:ascii="Times New Roman" w:hAnsi="Times New Roman" w:cs="Times New Roman"/>
          <w:bCs/>
          <w:sz w:val="20"/>
          <w:szCs w:val="20"/>
        </w:rPr>
        <w:t>.</w:t>
      </w:r>
    </w:p>
    <w:p w14:paraId="78D08505" w14:textId="77777777" w:rsidR="009366AD" w:rsidRDefault="009366AD" w:rsidP="009C504E">
      <w:pPr>
        <w:spacing w:after="0" w:line="240" w:lineRule="auto"/>
        <w:jc w:val="both"/>
        <w:rPr>
          <w:rFonts w:ascii="Times New Roman" w:hAnsi="Times New Roman" w:cs="Times New Roman"/>
          <w:bCs/>
          <w:sz w:val="20"/>
          <w:szCs w:val="20"/>
        </w:rPr>
      </w:pPr>
    </w:p>
    <w:p w14:paraId="279F2198" w14:textId="428723E9" w:rsidR="00C444F5" w:rsidRDefault="00C444F5" w:rsidP="009C504E">
      <w:pPr>
        <w:spacing w:after="0" w:line="240" w:lineRule="auto"/>
        <w:jc w:val="both"/>
        <w:rPr>
          <w:rFonts w:ascii="Times New Roman" w:hAnsi="Times New Roman" w:cs="Times New Roman"/>
          <w:bCs/>
          <w:sz w:val="20"/>
          <w:szCs w:val="20"/>
        </w:rPr>
      </w:pPr>
      <w:r w:rsidRPr="00B560FD">
        <w:rPr>
          <w:rFonts w:ascii="Times New Roman" w:hAnsi="Times New Roman" w:cs="Times New Roman"/>
          <w:b/>
          <w:sz w:val="20"/>
          <w:szCs w:val="20"/>
        </w:rPr>
        <w:t>Journées du patrimoine</w:t>
      </w:r>
      <w:r>
        <w:rPr>
          <w:rFonts w:ascii="Times New Roman" w:hAnsi="Times New Roman" w:cs="Times New Roman"/>
          <w:bCs/>
          <w:sz w:val="20"/>
          <w:szCs w:val="20"/>
        </w:rPr>
        <w:t xml:space="preserve"> : ouverture du château le </w:t>
      </w:r>
      <w:r w:rsidR="009366AD">
        <w:rPr>
          <w:rFonts w:ascii="Times New Roman" w:hAnsi="Times New Roman" w:cs="Times New Roman"/>
          <w:bCs/>
          <w:sz w:val="20"/>
          <w:szCs w:val="20"/>
        </w:rPr>
        <w:t xml:space="preserve">dimanche </w:t>
      </w:r>
      <w:r>
        <w:rPr>
          <w:rFonts w:ascii="Times New Roman" w:hAnsi="Times New Roman" w:cs="Times New Roman"/>
          <w:bCs/>
          <w:sz w:val="20"/>
          <w:szCs w:val="20"/>
        </w:rPr>
        <w:t xml:space="preserve">17.09 </w:t>
      </w:r>
      <w:r w:rsidR="003A6785">
        <w:rPr>
          <w:rFonts w:ascii="Times New Roman" w:hAnsi="Times New Roman" w:cs="Times New Roman"/>
          <w:bCs/>
          <w:sz w:val="20"/>
          <w:szCs w:val="20"/>
        </w:rPr>
        <w:t xml:space="preserve">de </w:t>
      </w:r>
      <w:r>
        <w:rPr>
          <w:rFonts w:ascii="Times New Roman" w:hAnsi="Times New Roman" w:cs="Times New Roman"/>
          <w:bCs/>
          <w:sz w:val="20"/>
          <w:szCs w:val="20"/>
        </w:rPr>
        <w:t>9h</w:t>
      </w:r>
      <w:r w:rsidR="003A6785">
        <w:rPr>
          <w:rFonts w:ascii="Times New Roman" w:hAnsi="Times New Roman" w:cs="Times New Roman"/>
          <w:bCs/>
          <w:sz w:val="20"/>
          <w:szCs w:val="20"/>
        </w:rPr>
        <w:t xml:space="preserve"> à </w:t>
      </w:r>
      <w:r>
        <w:rPr>
          <w:rFonts w:ascii="Times New Roman" w:hAnsi="Times New Roman" w:cs="Times New Roman"/>
          <w:bCs/>
          <w:sz w:val="20"/>
          <w:szCs w:val="20"/>
        </w:rPr>
        <w:t>12h </w:t>
      </w:r>
      <w:r w:rsidR="003A6785">
        <w:rPr>
          <w:rFonts w:ascii="Times New Roman" w:hAnsi="Times New Roman" w:cs="Times New Roman"/>
          <w:bCs/>
          <w:sz w:val="20"/>
          <w:szCs w:val="20"/>
        </w:rPr>
        <w:t xml:space="preserve">&amp; de </w:t>
      </w:r>
      <w:r>
        <w:rPr>
          <w:rFonts w:ascii="Times New Roman" w:hAnsi="Times New Roman" w:cs="Times New Roman"/>
          <w:bCs/>
          <w:sz w:val="20"/>
          <w:szCs w:val="20"/>
        </w:rPr>
        <w:t>14h</w:t>
      </w:r>
      <w:r w:rsidR="003A6785">
        <w:rPr>
          <w:rFonts w:ascii="Times New Roman" w:hAnsi="Times New Roman" w:cs="Times New Roman"/>
          <w:bCs/>
          <w:sz w:val="20"/>
          <w:szCs w:val="20"/>
        </w:rPr>
        <w:t xml:space="preserve"> à </w:t>
      </w:r>
      <w:r>
        <w:rPr>
          <w:rFonts w:ascii="Times New Roman" w:hAnsi="Times New Roman" w:cs="Times New Roman"/>
          <w:bCs/>
          <w:sz w:val="20"/>
          <w:szCs w:val="20"/>
        </w:rPr>
        <w:t>17h</w:t>
      </w:r>
      <w:r w:rsidR="00B560FD">
        <w:rPr>
          <w:rFonts w:ascii="Times New Roman" w:hAnsi="Times New Roman" w:cs="Times New Roman"/>
          <w:bCs/>
          <w:sz w:val="20"/>
          <w:szCs w:val="20"/>
        </w:rPr>
        <w:t xml:space="preserve"> : </w:t>
      </w:r>
      <w:r>
        <w:rPr>
          <w:rFonts w:ascii="Times New Roman" w:hAnsi="Times New Roman" w:cs="Times New Roman"/>
          <w:bCs/>
          <w:sz w:val="20"/>
          <w:szCs w:val="20"/>
        </w:rPr>
        <w:t>4 pers p</w:t>
      </w:r>
      <w:r w:rsidR="00B560FD">
        <w:rPr>
          <w:rFonts w:ascii="Times New Roman" w:hAnsi="Times New Roman" w:cs="Times New Roman"/>
          <w:bCs/>
          <w:sz w:val="20"/>
          <w:szCs w:val="20"/>
        </w:rPr>
        <w:t>ou</w:t>
      </w:r>
      <w:r>
        <w:rPr>
          <w:rFonts w:ascii="Times New Roman" w:hAnsi="Times New Roman" w:cs="Times New Roman"/>
          <w:bCs/>
          <w:sz w:val="20"/>
          <w:szCs w:val="20"/>
        </w:rPr>
        <w:t>r accompagner. Nettoyage du château le 2 septembre</w:t>
      </w:r>
      <w:r w:rsidR="006A42E6">
        <w:rPr>
          <w:rFonts w:ascii="Times New Roman" w:hAnsi="Times New Roman" w:cs="Times New Roman"/>
          <w:bCs/>
          <w:sz w:val="20"/>
          <w:szCs w:val="20"/>
        </w:rPr>
        <w:t>.</w:t>
      </w:r>
    </w:p>
    <w:p w14:paraId="6F116DEC" w14:textId="77777777" w:rsidR="009C504E" w:rsidRDefault="009C504E" w:rsidP="009C504E">
      <w:pPr>
        <w:spacing w:after="0" w:line="240" w:lineRule="auto"/>
        <w:jc w:val="both"/>
        <w:rPr>
          <w:rFonts w:ascii="Times New Roman" w:hAnsi="Times New Roman" w:cs="Times New Roman"/>
          <w:bCs/>
          <w:sz w:val="20"/>
          <w:szCs w:val="20"/>
        </w:rPr>
      </w:pPr>
    </w:p>
    <w:p w14:paraId="47DB145A" w14:textId="615164A3" w:rsidR="009C504E" w:rsidRDefault="009C504E" w:rsidP="009C50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Mme Marie-Claire</w:t>
      </w:r>
      <w:r w:rsidR="00165108">
        <w:rPr>
          <w:rFonts w:ascii="Times New Roman" w:hAnsi="Times New Roman" w:cs="Times New Roman"/>
          <w:b/>
          <w:sz w:val="20"/>
          <w:szCs w:val="20"/>
        </w:rPr>
        <w:t xml:space="preserve"> LAFFIN</w:t>
      </w:r>
      <w:r>
        <w:rPr>
          <w:rFonts w:ascii="Times New Roman" w:hAnsi="Times New Roman" w:cs="Times New Roman"/>
          <w:b/>
          <w:sz w:val="20"/>
          <w:szCs w:val="20"/>
        </w:rPr>
        <w:t xml:space="preserve"> pour la commission scolaire, </w:t>
      </w:r>
    </w:p>
    <w:p w14:paraId="1E76DBDD" w14:textId="77777777" w:rsidR="00BF3BF3" w:rsidRDefault="00BF3BF3" w:rsidP="009C504E">
      <w:pPr>
        <w:spacing w:after="0" w:line="240" w:lineRule="auto"/>
        <w:jc w:val="both"/>
        <w:rPr>
          <w:rFonts w:ascii="Times New Roman" w:hAnsi="Times New Roman" w:cs="Times New Roman"/>
          <w:bCs/>
          <w:sz w:val="20"/>
          <w:szCs w:val="20"/>
        </w:rPr>
      </w:pPr>
    </w:p>
    <w:p w14:paraId="72A6E201" w14:textId="5D41BB5F" w:rsidR="00CC0630" w:rsidRDefault="003D00C1" w:rsidP="00B67DB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Nouveau système de téléphone </w:t>
      </w:r>
      <w:r w:rsidR="00B560FD">
        <w:rPr>
          <w:rFonts w:ascii="Times New Roman" w:hAnsi="Times New Roman" w:cs="Times New Roman"/>
          <w:bCs/>
          <w:sz w:val="20"/>
          <w:szCs w:val="20"/>
        </w:rPr>
        <w:t xml:space="preserve">plus performant </w:t>
      </w:r>
      <w:r>
        <w:rPr>
          <w:rFonts w:ascii="Times New Roman" w:hAnsi="Times New Roman" w:cs="Times New Roman"/>
          <w:bCs/>
          <w:sz w:val="20"/>
          <w:szCs w:val="20"/>
        </w:rPr>
        <w:t>à l’école</w:t>
      </w:r>
      <w:r w:rsidR="00F51973">
        <w:rPr>
          <w:rFonts w:ascii="Times New Roman" w:hAnsi="Times New Roman" w:cs="Times New Roman"/>
          <w:bCs/>
          <w:sz w:val="20"/>
          <w:szCs w:val="20"/>
        </w:rPr>
        <w:t xml:space="preserve"> élémentaire</w:t>
      </w:r>
      <w:r w:rsidR="003A6785">
        <w:rPr>
          <w:rFonts w:ascii="Times New Roman" w:hAnsi="Times New Roman" w:cs="Times New Roman"/>
          <w:bCs/>
          <w:sz w:val="20"/>
          <w:szCs w:val="20"/>
        </w:rPr>
        <w:t>.</w:t>
      </w:r>
    </w:p>
    <w:p w14:paraId="5496426F" w14:textId="77777777" w:rsidR="00B560FD" w:rsidRDefault="00B560FD" w:rsidP="00B67DBD">
      <w:pPr>
        <w:spacing w:after="0" w:line="240" w:lineRule="auto"/>
        <w:jc w:val="both"/>
        <w:rPr>
          <w:rFonts w:ascii="Times New Roman" w:hAnsi="Times New Roman" w:cs="Times New Roman"/>
          <w:bCs/>
          <w:sz w:val="20"/>
          <w:szCs w:val="20"/>
        </w:rPr>
      </w:pPr>
    </w:p>
    <w:p w14:paraId="5449B34D" w14:textId="016E6549" w:rsidR="003D00C1" w:rsidRPr="00B67DBD" w:rsidRDefault="003D00C1" w:rsidP="00B67DB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SM4CC : réu</w:t>
      </w:r>
      <w:r w:rsidR="00B560FD">
        <w:rPr>
          <w:rFonts w:ascii="Times New Roman" w:hAnsi="Times New Roman" w:cs="Times New Roman"/>
          <w:bCs/>
          <w:sz w:val="20"/>
          <w:szCs w:val="20"/>
        </w:rPr>
        <w:t>nion</w:t>
      </w:r>
      <w:r>
        <w:rPr>
          <w:rFonts w:ascii="Times New Roman" w:hAnsi="Times New Roman" w:cs="Times New Roman"/>
          <w:bCs/>
          <w:sz w:val="20"/>
          <w:szCs w:val="20"/>
        </w:rPr>
        <w:t xml:space="preserve"> le 10.08 : remarques : les enfants de </w:t>
      </w:r>
      <w:proofErr w:type="spellStart"/>
      <w:r>
        <w:rPr>
          <w:rFonts w:ascii="Times New Roman" w:hAnsi="Times New Roman" w:cs="Times New Roman"/>
          <w:bCs/>
          <w:sz w:val="20"/>
          <w:szCs w:val="20"/>
        </w:rPr>
        <w:t>Loisinges</w:t>
      </w:r>
      <w:proofErr w:type="spellEnd"/>
      <w:r>
        <w:rPr>
          <w:rFonts w:ascii="Times New Roman" w:hAnsi="Times New Roman" w:cs="Times New Roman"/>
          <w:bCs/>
          <w:sz w:val="20"/>
          <w:szCs w:val="20"/>
        </w:rPr>
        <w:t xml:space="preserve"> + les </w:t>
      </w:r>
      <w:proofErr w:type="spellStart"/>
      <w:r>
        <w:rPr>
          <w:rFonts w:ascii="Times New Roman" w:hAnsi="Times New Roman" w:cs="Times New Roman"/>
          <w:bCs/>
          <w:sz w:val="20"/>
          <w:szCs w:val="20"/>
        </w:rPr>
        <w:t>Roguet</w:t>
      </w:r>
      <w:proofErr w:type="spellEnd"/>
      <w:r w:rsidR="00B560FD">
        <w:rPr>
          <w:rFonts w:ascii="Times New Roman" w:hAnsi="Times New Roman" w:cs="Times New Roman"/>
          <w:bCs/>
          <w:sz w:val="20"/>
          <w:szCs w:val="20"/>
        </w:rPr>
        <w:t xml:space="preserve"> sont </w:t>
      </w:r>
      <w:r>
        <w:rPr>
          <w:rFonts w:ascii="Times New Roman" w:hAnsi="Times New Roman" w:cs="Times New Roman"/>
          <w:bCs/>
          <w:sz w:val="20"/>
          <w:szCs w:val="20"/>
        </w:rPr>
        <w:t>debout dans le car</w:t>
      </w:r>
      <w:r w:rsidR="00B560FD">
        <w:rPr>
          <w:rFonts w:ascii="Times New Roman" w:hAnsi="Times New Roman" w:cs="Times New Roman"/>
          <w:bCs/>
          <w:sz w:val="20"/>
          <w:szCs w:val="20"/>
        </w:rPr>
        <w:t xml:space="preserve"> le matin.</w:t>
      </w:r>
    </w:p>
    <w:p w14:paraId="1FD97154" w14:textId="77777777" w:rsidR="00605207" w:rsidRDefault="00605207" w:rsidP="00605207">
      <w:pPr>
        <w:spacing w:after="0" w:line="240" w:lineRule="auto"/>
        <w:jc w:val="both"/>
        <w:rPr>
          <w:rFonts w:ascii="Times New Roman" w:hAnsi="Times New Roman" w:cs="Times New Roman"/>
          <w:b/>
          <w:sz w:val="20"/>
          <w:szCs w:val="20"/>
          <w:u w:val="single"/>
        </w:rPr>
      </w:pPr>
    </w:p>
    <w:p w14:paraId="39B6BFA9" w14:textId="2D905C79" w:rsidR="00D33B17" w:rsidRDefault="00D33B17" w:rsidP="00D33B17">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 Denis DUPANLOUP pour la commission bâtiments,</w:t>
      </w:r>
    </w:p>
    <w:p w14:paraId="2D276EB0" w14:textId="77777777" w:rsidR="00BF3BF3" w:rsidRDefault="00BF3BF3" w:rsidP="00D33B17">
      <w:pPr>
        <w:spacing w:after="0" w:line="240" w:lineRule="auto"/>
        <w:ind w:left="142" w:hanging="142"/>
        <w:jc w:val="both"/>
        <w:rPr>
          <w:rFonts w:ascii="Times New Roman" w:hAnsi="Times New Roman" w:cs="Times New Roman"/>
          <w:b/>
          <w:sz w:val="20"/>
          <w:szCs w:val="20"/>
        </w:rPr>
      </w:pPr>
    </w:p>
    <w:p w14:paraId="1D91463B" w14:textId="517623F1" w:rsidR="00165108" w:rsidRPr="00C444F5" w:rsidRDefault="003B6A85" w:rsidP="00D33B17">
      <w:pPr>
        <w:spacing w:after="0" w:line="240" w:lineRule="auto"/>
        <w:ind w:left="142" w:hanging="142"/>
        <w:jc w:val="both"/>
        <w:rPr>
          <w:rFonts w:ascii="Times New Roman" w:hAnsi="Times New Roman" w:cs="Times New Roman"/>
          <w:bCs/>
          <w:sz w:val="20"/>
          <w:szCs w:val="20"/>
        </w:rPr>
      </w:pPr>
      <w:r w:rsidRPr="00C444F5">
        <w:rPr>
          <w:rFonts w:ascii="Times New Roman" w:hAnsi="Times New Roman" w:cs="Times New Roman"/>
          <w:bCs/>
          <w:sz w:val="20"/>
          <w:szCs w:val="20"/>
        </w:rPr>
        <w:t>Mairie : déplombage terminé</w:t>
      </w:r>
      <w:r w:rsidR="00B560FD">
        <w:rPr>
          <w:rFonts w:ascii="Times New Roman" w:hAnsi="Times New Roman" w:cs="Times New Roman"/>
          <w:bCs/>
          <w:sz w:val="20"/>
          <w:szCs w:val="20"/>
        </w:rPr>
        <w:t>,</w:t>
      </w:r>
      <w:r w:rsidRPr="00C444F5">
        <w:rPr>
          <w:rFonts w:ascii="Times New Roman" w:hAnsi="Times New Roman" w:cs="Times New Roman"/>
          <w:bCs/>
          <w:sz w:val="20"/>
          <w:szCs w:val="20"/>
        </w:rPr>
        <w:t xml:space="preserve"> désamiantage en cours, terminé le 8 ao</w:t>
      </w:r>
      <w:r w:rsidR="00B560FD">
        <w:rPr>
          <w:rFonts w:ascii="Times New Roman" w:hAnsi="Times New Roman" w:cs="Times New Roman"/>
          <w:bCs/>
          <w:sz w:val="20"/>
          <w:szCs w:val="20"/>
        </w:rPr>
        <w:t>ût</w:t>
      </w:r>
    </w:p>
    <w:p w14:paraId="665CFEFD" w14:textId="3C3EFF50" w:rsidR="003B6A85" w:rsidRPr="00C444F5" w:rsidRDefault="003A6785" w:rsidP="00D33B17">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Les s</w:t>
      </w:r>
      <w:r w:rsidR="003B6A85" w:rsidRPr="00C444F5">
        <w:rPr>
          <w:rFonts w:ascii="Times New Roman" w:hAnsi="Times New Roman" w:cs="Times New Roman"/>
          <w:bCs/>
          <w:sz w:val="20"/>
          <w:szCs w:val="20"/>
        </w:rPr>
        <w:t>tores</w:t>
      </w:r>
      <w:r>
        <w:rPr>
          <w:rFonts w:ascii="Times New Roman" w:hAnsi="Times New Roman" w:cs="Times New Roman"/>
          <w:bCs/>
          <w:sz w:val="20"/>
          <w:szCs w:val="20"/>
        </w:rPr>
        <w:t xml:space="preserve"> ont été</w:t>
      </w:r>
      <w:r w:rsidR="003B6A85" w:rsidRPr="00C444F5">
        <w:rPr>
          <w:rFonts w:ascii="Times New Roman" w:hAnsi="Times New Roman" w:cs="Times New Roman"/>
          <w:bCs/>
          <w:sz w:val="20"/>
          <w:szCs w:val="20"/>
        </w:rPr>
        <w:t xml:space="preserve"> </w:t>
      </w:r>
      <w:r w:rsidR="00B560FD">
        <w:rPr>
          <w:rFonts w:ascii="Times New Roman" w:hAnsi="Times New Roman" w:cs="Times New Roman"/>
          <w:bCs/>
          <w:sz w:val="20"/>
          <w:szCs w:val="20"/>
        </w:rPr>
        <w:t>installés au D</w:t>
      </w:r>
      <w:r w:rsidR="003B6A85" w:rsidRPr="00C444F5">
        <w:rPr>
          <w:rFonts w:ascii="Times New Roman" w:hAnsi="Times New Roman" w:cs="Times New Roman"/>
          <w:bCs/>
          <w:sz w:val="20"/>
          <w:szCs w:val="20"/>
        </w:rPr>
        <w:t xml:space="preserve">iapason, </w:t>
      </w:r>
      <w:r w:rsidR="00B560FD">
        <w:rPr>
          <w:rFonts w:ascii="Times New Roman" w:hAnsi="Times New Roman" w:cs="Times New Roman"/>
          <w:bCs/>
          <w:sz w:val="20"/>
          <w:szCs w:val="20"/>
        </w:rPr>
        <w:t xml:space="preserve">à la </w:t>
      </w:r>
      <w:r w:rsidR="003B6A85" w:rsidRPr="00C444F5">
        <w:rPr>
          <w:rFonts w:ascii="Times New Roman" w:hAnsi="Times New Roman" w:cs="Times New Roman"/>
          <w:bCs/>
          <w:sz w:val="20"/>
          <w:szCs w:val="20"/>
        </w:rPr>
        <w:t>médiathèque + rideaux</w:t>
      </w:r>
      <w:r w:rsidR="00B560FD">
        <w:rPr>
          <w:rFonts w:ascii="Times New Roman" w:hAnsi="Times New Roman" w:cs="Times New Roman"/>
          <w:bCs/>
          <w:sz w:val="20"/>
          <w:szCs w:val="20"/>
        </w:rPr>
        <w:t xml:space="preserve"> dans une classe de maternelle</w:t>
      </w:r>
    </w:p>
    <w:p w14:paraId="4B8C3A27" w14:textId="77777777" w:rsidR="00165108" w:rsidRDefault="00165108" w:rsidP="00165108">
      <w:pPr>
        <w:pStyle w:val="Paragraphedeliste"/>
        <w:spacing w:after="0" w:line="240" w:lineRule="auto"/>
        <w:ind w:left="0"/>
        <w:jc w:val="both"/>
        <w:rPr>
          <w:rFonts w:ascii="Times New Roman" w:hAnsi="Times New Roman" w:cs="Times New Roman"/>
          <w:bCs/>
          <w:sz w:val="20"/>
          <w:szCs w:val="20"/>
        </w:rPr>
      </w:pPr>
    </w:p>
    <w:p w14:paraId="573C73B3" w14:textId="48F37E2B" w:rsidR="00062269" w:rsidRDefault="00062269" w:rsidP="00165108">
      <w:pPr>
        <w:pStyle w:val="Paragraphedelist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w:t>
      </w:r>
      <w:r w:rsidR="0095628C">
        <w:rPr>
          <w:rFonts w:ascii="Times New Roman" w:hAnsi="Times New Roman" w:cs="Times New Roman"/>
          <w:b/>
          <w:sz w:val="20"/>
          <w:szCs w:val="20"/>
        </w:rPr>
        <w:t>.</w:t>
      </w:r>
      <w:r>
        <w:rPr>
          <w:rFonts w:ascii="Times New Roman" w:hAnsi="Times New Roman" w:cs="Times New Roman"/>
          <w:b/>
          <w:sz w:val="20"/>
          <w:szCs w:val="20"/>
        </w:rPr>
        <w:t xml:space="preserve"> Patrice DOMPMARTIN </w:t>
      </w:r>
      <w:r w:rsidR="0095628C">
        <w:rPr>
          <w:rFonts w:ascii="Times New Roman" w:hAnsi="Times New Roman" w:cs="Times New Roman"/>
          <w:b/>
          <w:sz w:val="20"/>
          <w:szCs w:val="20"/>
        </w:rPr>
        <w:t>pour la commission voirie</w:t>
      </w:r>
      <w:r>
        <w:rPr>
          <w:rFonts w:ascii="Times New Roman" w:hAnsi="Times New Roman" w:cs="Times New Roman"/>
          <w:b/>
          <w:sz w:val="20"/>
          <w:szCs w:val="20"/>
        </w:rPr>
        <w:t>,</w:t>
      </w:r>
    </w:p>
    <w:p w14:paraId="37043327" w14:textId="77777777" w:rsidR="00B560FD" w:rsidRDefault="00B560FD" w:rsidP="00165108">
      <w:pPr>
        <w:pStyle w:val="Paragraphedeliste"/>
        <w:spacing w:after="0" w:line="240" w:lineRule="auto"/>
        <w:ind w:left="0"/>
        <w:jc w:val="both"/>
        <w:rPr>
          <w:rFonts w:ascii="Times New Roman" w:hAnsi="Times New Roman" w:cs="Times New Roman"/>
          <w:b/>
          <w:sz w:val="20"/>
          <w:szCs w:val="20"/>
        </w:rPr>
      </w:pPr>
    </w:p>
    <w:p w14:paraId="3266E960" w14:textId="77777777" w:rsidR="00B560FD" w:rsidRDefault="00B560FD" w:rsidP="00165108">
      <w:pPr>
        <w:pStyle w:val="Paragraphedeliste"/>
        <w:spacing w:after="0" w:line="240" w:lineRule="auto"/>
        <w:ind w:left="0"/>
        <w:jc w:val="both"/>
        <w:rPr>
          <w:rFonts w:ascii="Times New Roman" w:hAnsi="Times New Roman" w:cs="Times New Roman"/>
          <w:bCs/>
          <w:sz w:val="20"/>
          <w:szCs w:val="20"/>
        </w:rPr>
      </w:pPr>
      <w:r w:rsidRPr="00B560FD">
        <w:rPr>
          <w:rFonts w:ascii="Times New Roman" w:hAnsi="Times New Roman" w:cs="Times New Roman"/>
          <w:bCs/>
          <w:sz w:val="20"/>
          <w:szCs w:val="20"/>
          <w:u w:val="single"/>
        </w:rPr>
        <w:t>Compte-rendu de la r</w:t>
      </w:r>
      <w:r w:rsidR="003D00C1" w:rsidRPr="00B560FD">
        <w:rPr>
          <w:rFonts w:ascii="Times New Roman" w:hAnsi="Times New Roman" w:cs="Times New Roman"/>
          <w:bCs/>
          <w:sz w:val="20"/>
          <w:szCs w:val="20"/>
          <w:u w:val="single"/>
        </w:rPr>
        <w:t>éu</w:t>
      </w:r>
      <w:r w:rsidRPr="00B560FD">
        <w:rPr>
          <w:rFonts w:ascii="Times New Roman" w:hAnsi="Times New Roman" w:cs="Times New Roman"/>
          <w:bCs/>
          <w:sz w:val="20"/>
          <w:szCs w:val="20"/>
          <w:u w:val="single"/>
        </w:rPr>
        <w:t>nion de la</w:t>
      </w:r>
      <w:r w:rsidR="003D00C1" w:rsidRPr="00B560FD">
        <w:rPr>
          <w:rFonts w:ascii="Times New Roman" w:hAnsi="Times New Roman" w:cs="Times New Roman"/>
          <w:bCs/>
          <w:sz w:val="20"/>
          <w:szCs w:val="20"/>
          <w:u w:val="single"/>
        </w:rPr>
        <w:t xml:space="preserve"> com</w:t>
      </w:r>
      <w:r w:rsidRPr="00B560FD">
        <w:rPr>
          <w:rFonts w:ascii="Times New Roman" w:hAnsi="Times New Roman" w:cs="Times New Roman"/>
          <w:bCs/>
          <w:sz w:val="20"/>
          <w:szCs w:val="20"/>
          <w:u w:val="single"/>
        </w:rPr>
        <w:t>mission du 17.07</w:t>
      </w:r>
      <w:r w:rsidR="003D00C1">
        <w:rPr>
          <w:rFonts w:ascii="Times New Roman" w:hAnsi="Times New Roman" w:cs="Times New Roman"/>
          <w:bCs/>
          <w:sz w:val="20"/>
          <w:szCs w:val="20"/>
        </w:rPr>
        <w:t> :</w:t>
      </w:r>
    </w:p>
    <w:p w14:paraId="11A6C2D9" w14:textId="77777777" w:rsidR="00B560FD" w:rsidRDefault="00B560FD" w:rsidP="00165108">
      <w:pPr>
        <w:pStyle w:val="Paragraphedeliste"/>
        <w:spacing w:after="0" w:line="240" w:lineRule="auto"/>
        <w:ind w:left="0"/>
        <w:jc w:val="both"/>
        <w:rPr>
          <w:rFonts w:ascii="Times New Roman" w:hAnsi="Times New Roman" w:cs="Times New Roman"/>
          <w:bCs/>
          <w:sz w:val="20"/>
          <w:szCs w:val="20"/>
        </w:rPr>
      </w:pPr>
    </w:p>
    <w:p w14:paraId="48999C07" w14:textId="30A487C5" w:rsidR="00062269" w:rsidRPr="003D00C1" w:rsidRDefault="00B560FD" w:rsidP="00165108">
      <w:pPr>
        <w:pStyle w:val="Paragraphedeliste"/>
        <w:spacing w:after="0" w:line="240" w:lineRule="auto"/>
        <w:ind w:left="0"/>
        <w:jc w:val="both"/>
        <w:rPr>
          <w:rFonts w:ascii="Times New Roman" w:hAnsi="Times New Roman" w:cs="Times New Roman"/>
          <w:bCs/>
          <w:sz w:val="20"/>
          <w:szCs w:val="20"/>
        </w:rPr>
      </w:pPr>
      <w:r w:rsidRPr="00BF3BF3">
        <w:rPr>
          <w:rFonts w:ascii="Times New Roman" w:hAnsi="Times New Roman" w:cs="Times New Roman"/>
          <w:b/>
          <w:sz w:val="20"/>
          <w:szCs w:val="20"/>
        </w:rPr>
        <w:t>Projet d’a</w:t>
      </w:r>
      <w:r w:rsidR="003D00C1" w:rsidRPr="00BF3BF3">
        <w:rPr>
          <w:rFonts w:ascii="Times New Roman" w:hAnsi="Times New Roman" w:cs="Times New Roman"/>
          <w:b/>
          <w:sz w:val="20"/>
          <w:szCs w:val="20"/>
        </w:rPr>
        <w:t>ménag</w:t>
      </w:r>
      <w:r w:rsidRPr="00BF3BF3">
        <w:rPr>
          <w:rFonts w:ascii="Times New Roman" w:hAnsi="Times New Roman" w:cs="Times New Roman"/>
          <w:b/>
          <w:sz w:val="20"/>
          <w:szCs w:val="20"/>
        </w:rPr>
        <w:t>emen</w:t>
      </w:r>
      <w:r w:rsidR="003D00C1" w:rsidRPr="00BF3BF3">
        <w:rPr>
          <w:rFonts w:ascii="Times New Roman" w:hAnsi="Times New Roman" w:cs="Times New Roman"/>
          <w:b/>
          <w:sz w:val="20"/>
          <w:szCs w:val="20"/>
        </w:rPr>
        <w:t xml:space="preserve">t </w:t>
      </w:r>
      <w:r w:rsidRPr="00BF3BF3">
        <w:rPr>
          <w:rFonts w:ascii="Times New Roman" w:hAnsi="Times New Roman" w:cs="Times New Roman"/>
          <w:b/>
          <w:sz w:val="20"/>
          <w:szCs w:val="20"/>
        </w:rPr>
        <w:t xml:space="preserve">d’une </w:t>
      </w:r>
      <w:r w:rsidR="003D00C1" w:rsidRPr="00BF3BF3">
        <w:rPr>
          <w:rFonts w:ascii="Times New Roman" w:hAnsi="Times New Roman" w:cs="Times New Roman"/>
          <w:b/>
          <w:sz w:val="20"/>
          <w:szCs w:val="20"/>
        </w:rPr>
        <w:t>aire jeux</w:t>
      </w:r>
      <w:r w:rsidR="003D00C1" w:rsidRPr="003D00C1">
        <w:rPr>
          <w:rFonts w:ascii="Times New Roman" w:hAnsi="Times New Roman" w:cs="Times New Roman"/>
          <w:bCs/>
          <w:sz w:val="20"/>
          <w:szCs w:val="20"/>
        </w:rPr>
        <w:t xml:space="preserve"> sur parking des</w:t>
      </w:r>
      <w:r>
        <w:rPr>
          <w:rFonts w:ascii="Times New Roman" w:hAnsi="Times New Roman" w:cs="Times New Roman"/>
          <w:bCs/>
          <w:sz w:val="20"/>
          <w:szCs w:val="20"/>
        </w:rPr>
        <w:t xml:space="preserve"> anciens</w:t>
      </w:r>
      <w:r w:rsidR="003D00C1" w:rsidRPr="003D00C1">
        <w:rPr>
          <w:rFonts w:ascii="Times New Roman" w:hAnsi="Times New Roman" w:cs="Times New Roman"/>
          <w:bCs/>
          <w:sz w:val="20"/>
          <w:szCs w:val="20"/>
        </w:rPr>
        <w:t xml:space="preserve"> tennis : </w:t>
      </w:r>
      <w:r w:rsidR="003D00C1">
        <w:rPr>
          <w:rFonts w:ascii="Times New Roman" w:hAnsi="Times New Roman" w:cs="Times New Roman"/>
          <w:bCs/>
          <w:sz w:val="20"/>
          <w:szCs w:val="20"/>
        </w:rPr>
        <w:t>séparer un endroit fermé p</w:t>
      </w:r>
      <w:r>
        <w:rPr>
          <w:rFonts w:ascii="Times New Roman" w:hAnsi="Times New Roman" w:cs="Times New Roman"/>
          <w:bCs/>
          <w:sz w:val="20"/>
          <w:szCs w:val="20"/>
        </w:rPr>
        <w:t>ou</w:t>
      </w:r>
      <w:r w:rsidR="003D00C1">
        <w:rPr>
          <w:rFonts w:ascii="Times New Roman" w:hAnsi="Times New Roman" w:cs="Times New Roman"/>
          <w:bCs/>
          <w:sz w:val="20"/>
          <w:szCs w:val="20"/>
        </w:rPr>
        <w:t xml:space="preserve">r les plus petits : devis chez </w:t>
      </w:r>
      <w:r>
        <w:rPr>
          <w:rFonts w:ascii="Times New Roman" w:hAnsi="Times New Roman" w:cs="Times New Roman"/>
          <w:bCs/>
          <w:sz w:val="20"/>
          <w:szCs w:val="20"/>
        </w:rPr>
        <w:t>« </w:t>
      </w:r>
      <w:r w:rsidR="003D00C1">
        <w:rPr>
          <w:rFonts w:ascii="Times New Roman" w:hAnsi="Times New Roman" w:cs="Times New Roman"/>
          <w:bCs/>
          <w:sz w:val="20"/>
          <w:szCs w:val="20"/>
        </w:rPr>
        <w:t>Plein Bois</w:t>
      </w:r>
      <w:r>
        <w:rPr>
          <w:rFonts w:ascii="Times New Roman" w:hAnsi="Times New Roman" w:cs="Times New Roman"/>
          <w:bCs/>
          <w:sz w:val="20"/>
          <w:szCs w:val="20"/>
        </w:rPr>
        <w:t> »</w:t>
      </w:r>
      <w:r w:rsidR="003D00C1">
        <w:rPr>
          <w:rFonts w:ascii="Times New Roman" w:hAnsi="Times New Roman" w:cs="Times New Roman"/>
          <w:bCs/>
          <w:sz w:val="20"/>
          <w:szCs w:val="20"/>
        </w:rPr>
        <w:t xml:space="preserve"> : différents modules : 73 600 € TTC </w:t>
      </w:r>
      <w:r>
        <w:rPr>
          <w:rFonts w:ascii="Times New Roman" w:hAnsi="Times New Roman" w:cs="Times New Roman"/>
          <w:bCs/>
          <w:sz w:val="20"/>
          <w:szCs w:val="20"/>
        </w:rPr>
        <w:t>– il est prévu des</w:t>
      </w:r>
      <w:r w:rsidR="003D00C1">
        <w:rPr>
          <w:rFonts w:ascii="Times New Roman" w:hAnsi="Times New Roman" w:cs="Times New Roman"/>
          <w:bCs/>
          <w:sz w:val="20"/>
          <w:szCs w:val="20"/>
        </w:rPr>
        <w:t xml:space="preserve"> sols souples en alvéoles sur le gazon</w:t>
      </w:r>
      <w:r w:rsidR="003A6785">
        <w:rPr>
          <w:rFonts w:ascii="Times New Roman" w:hAnsi="Times New Roman" w:cs="Times New Roman"/>
          <w:bCs/>
          <w:sz w:val="20"/>
          <w:szCs w:val="20"/>
        </w:rPr>
        <w:t>.</w:t>
      </w:r>
    </w:p>
    <w:p w14:paraId="5D68B2E3" w14:textId="421ECE12" w:rsidR="00062269" w:rsidRDefault="003D00C1" w:rsidP="00165108">
      <w:pPr>
        <w:pStyle w:val="Paragraphedeliste"/>
        <w:spacing w:after="0" w:line="240" w:lineRule="auto"/>
        <w:ind w:left="0"/>
        <w:jc w:val="both"/>
        <w:rPr>
          <w:rFonts w:ascii="Times New Roman" w:hAnsi="Times New Roman" w:cs="Times New Roman"/>
          <w:bCs/>
          <w:sz w:val="20"/>
          <w:szCs w:val="20"/>
        </w:rPr>
      </w:pPr>
      <w:r w:rsidRPr="003D00C1">
        <w:rPr>
          <w:rFonts w:ascii="Times New Roman" w:hAnsi="Times New Roman" w:cs="Times New Roman"/>
          <w:bCs/>
          <w:sz w:val="20"/>
          <w:szCs w:val="20"/>
        </w:rPr>
        <w:t>3 jeux p</w:t>
      </w:r>
      <w:r w:rsidR="00B560FD">
        <w:rPr>
          <w:rFonts w:ascii="Times New Roman" w:hAnsi="Times New Roman" w:cs="Times New Roman"/>
          <w:bCs/>
          <w:sz w:val="20"/>
          <w:szCs w:val="20"/>
        </w:rPr>
        <w:t>ou</w:t>
      </w:r>
      <w:r w:rsidRPr="003D00C1">
        <w:rPr>
          <w:rFonts w:ascii="Times New Roman" w:hAnsi="Times New Roman" w:cs="Times New Roman"/>
          <w:bCs/>
          <w:sz w:val="20"/>
          <w:szCs w:val="20"/>
        </w:rPr>
        <w:t>r les petits et 4 jeux p</w:t>
      </w:r>
      <w:r w:rsidR="00B560FD">
        <w:rPr>
          <w:rFonts w:ascii="Times New Roman" w:hAnsi="Times New Roman" w:cs="Times New Roman"/>
          <w:bCs/>
          <w:sz w:val="20"/>
          <w:szCs w:val="20"/>
        </w:rPr>
        <w:t>ou</w:t>
      </w:r>
      <w:r w:rsidRPr="003D00C1">
        <w:rPr>
          <w:rFonts w:ascii="Times New Roman" w:hAnsi="Times New Roman" w:cs="Times New Roman"/>
          <w:bCs/>
          <w:sz w:val="20"/>
          <w:szCs w:val="20"/>
        </w:rPr>
        <w:t>r les g</w:t>
      </w:r>
      <w:r w:rsidR="00B560FD">
        <w:rPr>
          <w:rFonts w:ascii="Times New Roman" w:hAnsi="Times New Roman" w:cs="Times New Roman"/>
          <w:bCs/>
          <w:sz w:val="20"/>
          <w:szCs w:val="20"/>
        </w:rPr>
        <w:t>ran</w:t>
      </w:r>
      <w:r w:rsidRPr="003D00C1">
        <w:rPr>
          <w:rFonts w:ascii="Times New Roman" w:hAnsi="Times New Roman" w:cs="Times New Roman"/>
          <w:bCs/>
          <w:sz w:val="20"/>
          <w:szCs w:val="20"/>
        </w:rPr>
        <w:t>ds</w:t>
      </w:r>
      <w:r>
        <w:rPr>
          <w:rFonts w:ascii="Times New Roman" w:hAnsi="Times New Roman" w:cs="Times New Roman"/>
          <w:bCs/>
          <w:sz w:val="20"/>
          <w:szCs w:val="20"/>
        </w:rPr>
        <w:t xml:space="preserve"> </w:t>
      </w:r>
    </w:p>
    <w:p w14:paraId="2CF7ABFD" w14:textId="023D424B" w:rsidR="00F51973" w:rsidRDefault="00F51973"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Voir avec un</w:t>
      </w:r>
      <w:r w:rsidR="00B560FD">
        <w:rPr>
          <w:rFonts w:ascii="Times New Roman" w:hAnsi="Times New Roman" w:cs="Times New Roman"/>
          <w:bCs/>
          <w:sz w:val="20"/>
          <w:szCs w:val="20"/>
        </w:rPr>
        <w:t>e</w:t>
      </w:r>
      <w:r>
        <w:rPr>
          <w:rFonts w:ascii="Times New Roman" w:hAnsi="Times New Roman" w:cs="Times New Roman"/>
          <w:bCs/>
          <w:sz w:val="20"/>
          <w:szCs w:val="20"/>
        </w:rPr>
        <w:t xml:space="preserve"> autre </w:t>
      </w:r>
      <w:r w:rsidR="00B560FD">
        <w:rPr>
          <w:rFonts w:ascii="Times New Roman" w:hAnsi="Times New Roman" w:cs="Times New Roman"/>
          <w:bCs/>
          <w:sz w:val="20"/>
          <w:szCs w:val="20"/>
        </w:rPr>
        <w:t xml:space="preserve">entreprise </w:t>
      </w:r>
      <w:r>
        <w:rPr>
          <w:rFonts w:ascii="Times New Roman" w:hAnsi="Times New Roman" w:cs="Times New Roman"/>
          <w:bCs/>
          <w:sz w:val="20"/>
          <w:szCs w:val="20"/>
        </w:rPr>
        <w:t>pour comparaison (Manutan par ex.)</w:t>
      </w:r>
    </w:p>
    <w:p w14:paraId="6360FC7C" w14:textId="35D3B625" w:rsidR="00F51973" w:rsidRDefault="00F51973"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Prévoir des bancs pour les parents</w:t>
      </w:r>
      <w:r w:rsidR="00B560FD">
        <w:rPr>
          <w:rFonts w:ascii="Times New Roman" w:hAnsi="Times New Roman" w:cs="Times New Roman"/>
          <w:bCs/>
          <w:sz w:val="20"/>
          <w:szCs w:val="20"/>
        </w:rPr>
        <w:t xml:space="preserve"> &amp; une table de pique-nique</w:t>
      </w:r>
    </w:p>
    <w:p w14:paraId="62640C08" w14:textId="220E09EE" w:rsidR="00F51973" w:rsidRDefault="00B560FD" w:rsidP="00165108">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Par la suite, on peut envisager une t</w:t>
      </w:r>
      <w:r w:rsidR="00F51973">
        <w:rPr>
          <w:rFonts w:ascii="Times New Roman" w:hAnsi="Times New Roman" w:cs="Times New Roman"/>
          <w:bCs/>
          <w:sz w:val="20"/>
          <w:szCs w:val="20"/>
        </w:rPr>
        <w:t xml:space="preserve">able </w:t>
      </w:r>
      <w:r w:rsidR="003A6785">
        <w:rPr>
          <w:rFonts w:ascii="Times New Roman" w:hAnsi="Times New Roman" w:cs="Times New Roman"/>
          <w:bCs/>
          <w:sz w:val="20"/>
          <w:szCs w:val="20"/>
        </w:rPr>
        <w:t>pour jouer au</w:t>
      </w:r>
      <w:r w:rsidR="00F51973">
        <w:rPr>
          <w:rFonts w:ascii="Times New Roman" w:hAnsi="Times New Roman" w:cs="Times New Roman"/>
          <w:bCs/>
          <w:sz w:val="20"/>
          <w:szCs w:val="20"/>
        </w:rPr>
        <w:t xml:space="preserve"> </w:t>
      </w:r>
      <w:r>
        <w:rPr>
          <w:rFonts w:ascii="Times New Roman" w:hAnsi="Times New Roman" w:cs="Times New Roman"/>
          <w:bCs/>
          <w:sz w:val="20"/>
          <w:szCs w:val="20"/>
        </w:rPr>
        <w:t>tennis de table</w:t>
      </w:r>
      <w:r w:rsidR="00F51973">
        <w:rPr>
          <w:rFonts w:ascii="Times New Roman" w:hAnsi="Times New Roman" w:cs="Times New Roman"/>
          <w:bCs/>
          <w:sz w:val="20"/>
          <w:szCs w:val="20"/>
        </w:rPr>
        <w:t xml:space="preserve"> + remise en place du jeu de boules le long du mur</w:t>
      </w:r>
      <w:r w:rsidR="003A6785">
        <w:rPr>
          <w:rFonts w:ascii="Times New Roman" w:hAnsi="Times New Roman" w:cs="Times New Roman"/>
          <w:bCs/>
          <w:sz w:val="20"/>
          <w:szCs w:val="20"/>
        </w:rPr>
        <w:t>.</w:t>
      </w:r>
    </w:p>
    <w:p w14:paraId="32F4BBAF" w14:textId="71D0FF43" w:rsidR="003B6A85" w:rsidRDefault="003B6A85" w:rsidP="00165108">
      <w:pPr>
        <w:pStyle w:val="Paragraphedeliste"/>
        <w:spacing w:after="0" w:line="240" w:lineRule="auto"/>
        <w:ind w:left="0"/>
        <w:jc w:val="both"/>
        <w:rPr>
          <w:rFonts w:ascii="Times New Roman" w:hAnsi="Times New Roman" w:cs="Times New Roman"/>
          <w:bCs/>
          <w:sz w:val="20"/>
          <w:szCs w:val="20"/>
        </w:rPr>
      </w:pPr>
    </w:p>
    <w:p w14:paraId="79DDB39C" w14:textId="4EA7D34B" w:rsidR="003B6A85" w:rsidRPr="003D00C1" w:rsidRDefault="003B6A85" w:rsidP="00165108">
      <w:pPr>
        <w:pStyle w:val="Paragraphedeliste"/>
        <w:spacing w:after="0" w:line="240" w:lineRule="auto"/>
        <w:ind w:left="0"/>
        <w:jc w:val="both"/>
        <w:rPr>
          <w:rFonts w:ascii="Times New Roman" w:hAnsi="Times New Roman" w:cs="Times New Roman"/>
          <w:bCs/>
          <w:sz w:val="20"/>
          <w:szCs w:val="20"/>
        </w:rPr>
      </w:pPr>
      <w:r w:rsidRPr="00BF3BF3">
        <w:rPr>
          <w:rFonts w:ascii="Times New Roman" w:hAnsi="Times New Roman" w:cs="Times New Roman"/>
          <w:b/>
          <w:sz w:val="20"/>
          <w:szCs w:val="20"/>
        </w:rPr>
        <w:t>Tr</w:t>
      </w:r>
      <w:r w:rsidR="00BF3BF3">
        <w:rPr>
          <w:rFonts w:ascii="Times New Roman" w:hAnsi="Times New Roman" w:cs="Times New Roman"/>
          <w:b/>
          <w:sz w:val="20"/>
          <w:szCs w:val="20"/>
        </w:rPr>
        <w:t>avaux carrefour du</w:t>
      </w:r>
      <w:r w:rsidRPr="00BF3BF3">
        <w:rPr>
          <w:rFonts w:ascii="Times New Roman" w:hAnsi="Times New Roman" w:cs="Times New Roman"/>
          <w:b/>
          <w:sz w:val="20"/>
          <w:szCs w:val="20"/>
        </w:rPr>
        <w:t xml:space="preserve"> Nant-</w:t>
      </w:r>
      <w:proofErr w:type="spellStart"/>
      <w:r w:rsidRPr="00BF3BF3">
        <w:rPr>
          <w:rFonts w:ascii="Times New Roman" w:hAnsi="Times New Roman" w:cs="Times New Roman"/>
          <w:b/>
          <w:sz w:val="20"/>
          <w:szCs w:val="20"/>
        </w:rPr>
        <w:t>Guin</w:t>
      </w:r>
      <w:proofErr w:type="spellEnd"/>
      <w:r w:rsidRPr="00BF3BF3">
        <w:rPr>
          <w:rFonts w:ascii="Times New Roman" w:hAnsi="Times New Roman" w:cs="Times New Roman"/>
          <w:b/>
          <w:sz w:val="20"/>
          <w:szCs w:val="20"/>
        </w:rPr>
        <w:t> </w:t>
      </w:r>
      <w:r w:rsidR="00BF3BF3" w:rsidRPr="00BF3BF3">
        <w:rPr>
          <w:rFonts w:ascii="Times New Roman" w:hAnsi="Times New Roman" w:cs="Times New Roman"/>
          <w:b/>
          <w:sz w:val="20"/>
          <w:szCs w:val="20"/>
        </w:rPr>
        <w:t>– rte des Fins</w:t>
      </w:r>
      <w:r w:rsidR="00BF3BF3">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BF3BF3">
        <w:rPr>
          <w:rFonts w:ascii="Times New Roman" w:hAnsi="Times New Roman" w:cs="Times New Roman"/>
          <w:bCs/>
          <w:sz w:val="20"/>
          <w:szCs w:val="20"/>
        </w:rPr>
        <w:t xml:space="preserve">démarrage </w:t>
      </w:r>
      <w:r w:rsidR="003A6785">
        <w:rPr>
          <w:rFonts w:ascii="Times New Roman" w:hAnsi="Times New Roman" w:cs="Times New Roman"/>
          <w:bCs/>
          <w:sz w:val="20"/>
          <w:szCs w:val="20"/>
        </w:rPr>
        <w:t xml:space="preserve">fin août - </w:t>
      </w:r>
      <w:r>
        <w:rPr>
          <w:rFonts w:ascii="Times New Roman" w:hAnsi="Times New Roman" w:cs="Times New Roman"/>
          <w:bCs/>
          <w:sz w:val="20"/>
          <w:szCs w:val="20"/>
        </w:rPr>
        <w:t>début septembre p</w:t>
      </w:r>
      <w:r w:rsidR="00BF3BF3">
        <w:rPr>
          <w:rFonts w:ascii="Times New Roman" w:hAnsi="Times New Roman" w:cs="Times New Roman"/>
          <w:bCs/>
          <w:sz w:val="20"/>
          <w:szCs w:val="20"/>
        </w:rPr>
        <w:t>ou</w:t>
      </w:r>
      <w:r>
        <w:rPr>
          <w:rFonts w:ascii="Times New Roman" w:hAnsi="Times New Roman" w:cs="Times New Roman"/>
          <w:bCs/>
          <w:sz w:val="20"/>
          <w:szCs w:val="20"/>
        </w:rPr>
        <w:t>r 2 mois de travaux</w:t>
      </w:r>
      <w:r w:rsidR="00C444F5">
        <w:rPr>
          <w:rFonts w:ascii="Times New Roman" w:hAnsi="Times New Roman" w:cs="Times New Roman"/>
          <w:bCs/>
          <w:sz w:val="20"/>
          <w:szCs w:val="20"/>
        </w:rPr>
        <w:t>.</w:t>
      </w:r>
      <w:r w:rsidR="003A6785">
        <w:rPr>
          <w:rFonts w:ascii="Times New Roman" w:hAnsi="Times New Roman" w:cs="Times New Roman"/>
          <w:bCs/>
          <w:sz w:val="20"/>
          <w:szCs w:val="20"/>
        </w:rPr>
        <w:t xml:space="preserve"> Une déviation pour les transports scolaires est prévue par le SM4CC.</w:t>
      </w:r>
    </w:p>
    <w:p w14:paraId="53390EB9" w14:textId="77777777" w:rsidR="00605207" w:rsidRPr="00605207" w:rsidRDefault="00605207" w:rsidP="00605207">
      <w:pPr>
        <w:spacing w:after="0" w:line="240" w:lineRule="auto"/>
        <w:jc w:val="both"/>
        <w:rPr>
          <w:rFonts w:ascii="Times New Roman" w:hAnsi="Times New Roman" w:cs="Times New Roman"/>
          <w:b/>
          <w:sz w:val="20"/>
          <w:szCs w:val="20"/>
          <w:u w:val="single"/>
        </w:rPr>
      </w:pPr>
    </w:p>
    <w:p w14:paraId="4365430E" w14:textId="0A2EF1E9" w:rsidR="00605207" w:rsidRPr="00E1256A" w:rsidRDefault="00E1256A" w:rsidP="00E1256A">
      <w:pPr>
        <w:pStyle w:val="Paragraphedeliste"/>
        <w:numPr>
          <w:ilvl w:val="0"/>
          <w:numId w:val="52"/>
        </w:numPr>
        <w:spacing w:after="0" w:line="240" w:lineRule="auto"/>
        <w:ind w:left="0" w:hanging="284"/>
        <w:jc w:val="both"/>
        <w:rPr>
          <w:rFonts w:ascii="Times New Roman" w:hAnsi="Times New Roman" w:cs="Times New Roman"/>
          <w:b/>
          <w:sz w:val="20"/>
          <w:szCs w:val="20"/>
          <w:u w:val="single"/>
        </w:rPr>
      </w:pPr>
      <w:r w:rsidRPr="00E1256A">
        <w:rPr>
          <w:rFonts w:ascii="Times New Roman" w:hAnsi="Times New Roman" w:cs="Times New Roman"/>
          <w:b/>
          <w:sz w:val="20"/>
          <w:szCs w:val="20"/>
          <w:u w:val="single"/>
        </w:rPr>
        <w:t>D</w:t>
      </w:r>
      <w:r w:rsidR="00605207" w:rsidRPr="00E1256A">
        <w:rPr>
          <w:rFonts w:ascii="Times New Roman" w:hAnsi="Times New Roman" w:cs="Times New Roman"/>
          <w:b/>
          <w:sz w:val="20"/>
          <w:szCs w:val="20"/>
          <w:u w:val="single"/>
        </w:rPr>
        <w:t>ivers</w:t>
      </w:r>
    </w:p>
    <w:p w14:paraId="0704C4F3" w14:textId="68C9BBF1" w:rsidR="000439C0" w:rsidRPr="00006460" w:rsidRDefault="00BF3BF3" w:rsidP="000439C0">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
          <w:sz w:val="20"/>
          <w:szCs w:val="20"/>
          <w:u w:val="single"/>
        </w:rPr>
        <w:t>Mme le Maire fait un p</w:t>
      </w:r>
      <w:r w:rsidR="00C444F5">
        <w:rPr>
          <w:rFonts w:ascii="Times New Roman" w:hAnsi="Times New Roman" w:cs="Times New Roman"/>
          <w:b/>
          <w:sz w:val="20"/>
          <w:szCs w:val="20"/>
          <w:u w:val="single"/>
        </w:rPr>
        <w:t>oin</w:t>
      </w:r>
      <w:r w:rsidR="003B4949">
        <w:rPr>
          <w:rFonts w:ascii="Times New Roman" w:hAnsi="Times New Roman" w:cs="Times New Roman"/>
          <w:b/>
          <w:sz w:val="20"/>
          <w:szCs w:val="20"/>
          <w:u w:val="single"/>
        </w:rPr>
        <w:t>t</w:t>
      </w:r>
      <w:r w:rsidR="00C444F5">
        <w:rPr>
          <w:rFonts w:ascii="Times New Roman" w:hAnsi="Times New Roman" w:cs="Times New Roman"/>
          <w:b/>
          <w:sz w:val="20"/>
          <w:szCs w:val="20"/>
          <w:u w:val="single"/>
        </w:rPr>
        <w:t xml:space="preserve"> sur </w:t>
      </w:r>
      <w:r>
        <w:rPr>
          <w:rFonts w:ascii="Times New Roman" w:hAnsi="Times New Roman" w:cs="Times New Roman"/>
          <w:b/>
          <w:sz w:val="20"/>
          <w:szCs w:val="20"/>
          <w:u w:val="single"/>
        </w:rPr>
        <w:t xml:space="preserve">le projet de </w:t>
      </w:r>
      <w:r w:rsidR="00C444F5">
        <w:rPr>
          <w:rFonts w:ascii="Times New Roman" w:hAnsi="Times New Roman" w:cs="Times New Roman"/>
          <w:b/>
          <w:sz w:val="20"/>
          <w:szCs w:val="20"/>
          <w:u w:val="single"/>
        </w:rPr>
        <w:t>schéma cyclable</w:t>
      </w:r>
      <w:r>
        <w:rPr>
          <w:rFonts w:ascii="Times New Roman" w:hAnsi="Times New Roman" w:cs="Times New Roman"/>
          <w:b/>
          <w:sz w:val="20"/>
          <w:szCs w:val="20"/>
          <w:u w:val="single"/>
        </w:rPr>
        <w:t xml:space="preserve"> </w:t>
      </w:r>
    </w:p>
    <w:p w14:paraId="2AD94365" w14:textId="00B709C1" w:rsidR="00154A36" w:rsidRPr="006A42E6" w:rsidRDefault="006A42E6" w:rsidP="006A42E6">
      <w:pPr>
        <w:spacing w:after="0" w:line="240" w:lineRule="auto"/>
        <w:jc w:val="both"/>
        <w:rPr>
          <w:rFonts w:ascii="Times New Roman" w:hAnsi="Times New Roman" w:cs="Times New Roman"/>
          <w:bCs/>
          <w:sz w:val="20"/>
          <w:szCs w:val="20"/>
        </w:rPr>
      </w:pPr>
      <w:r w:rsidRPr="006A42E6">
        <w:rPr>
          <w:rFonts w:ascii="Times New Roman" w:hAnsi="Times New Roman" w:cs="Times New Roman"/>
          <w:bCs/>
          <w:sz w:val="20"/>
          <w:szCs w:val="20"/>
        </w:rPr>
        <w:t>I</w:t>
      </w:r>
      <w:r w:rsidR="00006460" w:rsidRPr="006A42E6">
        <w:rPr>
          <w:rFonts w:ascii="Times New Roman" w:hAnsi="Times New Roman" w:cs="Times New Roman"/>
          <w:bCs/>
          <w:sz w:val="20"/>
          <w:szCs w:val="20"/>
        </w:rPr>
        <w:t>tinéraires structurant</w:t>
      </w:r>
      <w:r w:rsidR="003B4949" w:rsidRPr="006A42E6">
        <w:rPr>
          <w:rFonts w:ascii="Times New Roman" w:hAnsi="Times New Roman" w:cs="Times New Roman"/>
          <w:bCs/>
          <w:sz w:val="20"/>
          <w:szCs w:val="20"/>
        </w:rPr>
        <w:t>s</w:t>
      </w:r>
      <w:r w:rsidR="00006460" w:rsidRPr="006A42E6">
        <w:rPr>
          <w:rFonts w:ascii="Times New Roman" w:hAnsi="Times New Roman" w:cs="Times New Roman"/>
          <w:bCs/>
          <w:sz w:val="20"/>
          <w:szCs w:val="20"/>
        </w:rPr>
        <w:t xml:space="preserve"> : </w:t>
      </w:r>
      <w:r w:rsidRPr="006A42E6">
        <w:rPr>
          <w:rFonts w:ascii="Times New Roman" w:hAnsi="Times New Roman" w:cs="Times New Roman"/>
          <w:bCs/>
          <w:sz w:val="20"/>
          <w:szCs w:val="20"/>
        </w:rPr>
        <w:t xml:space="preserve">à la charge du Département ou communauté de Communes : de la gare de Reignier à la Roche </w:t>
      </w:r>
      <w:r>
        <w:rPr>
          <w:rFonts w:ascii="Times New Roman" w:hAnsi="Times New Roman" w:cs="Times New Roman"/>
          <w:bCs/>
          <w:sz w:val="20"/>
          <w:szCs w:val="20"/>
        </w:rPr>
        <w:t>sur Foron.</w:t>
      </w:r>
    </w:p>
    <w:p w14:paraId="2D63F6CF" w14:textId="1D904B9C" w:rsidR="00006460" w:rsidRDefault="00006460" w:rsidP="00BF3BF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Itinéraire p</w:t>
      </w:r>
      <w:r w:rsidR="00BF3BF3">
        <w:rPr>
          <w:rFonts w:ascii="Times New Roman" w:hAnsi="Times New Roman" w:cs="Times New Roman"/>
          <w:bCs/>
          <w:sz w:val="20"/>
          <w:szCs w:val="20"/>
        </w:rPr>
        <w:t>rincip</w:t>
      </w:r>
      <w:r>
        <w:rPr>
          <w:rFonts w:ascii="Times New Roman" w:hAnsi="Times New Roman" w:cs="Times New Roman"/>
          <w:bCs/>
          <w:sz w:val="20"/>
          <w:szCs w:val="20"/>
        </w:rPr>
        <w:t>al à charge de la commune</w:t>
      </w:r>
      <w:r w:rsidR="00BF3BF3">
        <w:rPr>
          <w:rFonts w:ascii="Times New Roman" w:hAnsi="Times New Roman" w:cs="Times New Roman"/>
          <w:bCs/>
          <w:sz w:val="20"/>
          <w:szCs w:val="20"/>
        </w:rPr>
        <w:t> :</w:t>
      </w:r>
      <w:r>
        <w:rPr>
          <w:rFonts w:ascii="Times New Roman" w:hAnsi="Times New Roman" w:cs="Times New Roman"/>
          <w:bCs/>
          <w:sz w:val="20"/>
          <w:szCs w:val="20"/>
        </w:rPr>
        <w:t xml:space="preserve"> </w:t>
      </w:r>
      <w:r w:rsidR="00BF3BF3">
        <w:rPr>
          <w:rFonts w:ascii="Times New Roman" w:hAnsi="Times New Roman" w:cs="Times New Roman"/>
          <w:bCs/>
          <w:sz w:val="20"/>
          <w:szCs w:val="20"/>
        </w:rPr>
        <w:t xml:space="preserve">Le </w:t>
      </w:r>
      <w:proofErr w:type="spellStart"/>
      <w:r w:rsidR="00BF3BF3">
        <w:rPr>
          <w:rFonts w:ascii="Times New Roman" w:hAnsi="Times New Roman" w:cs="Times New Roman"/>
          <w:bCs/>
          <w:sz w:val="20"/>
          <w:szCs w:val="20"/>
        </w:rPr>
        <w:t>Soujet</w:t>
      </w:r>
      <w:proofErr w:type="spellEnd"/>
      <w:r>
        <w:rPr>
          <w:rFonts w:ascii="Times New Roman" w:hAnsi="Times New Roman" w:cs="Times New Roman"/>
          <w:bCs/>
          <w:sz w:val="20"/>
          <w:szCs w:val="20"/>
        </w:rPr>
        <w:t xml:space="preserve"> – la Croix de Magny ou Moussy + rte des Ch</w:t>
      </w:r>
      <w:r w:rsidR="003B4949">
        <w:rPr>
          <w:rFonts w:ascii="Times New Roman" w:hAnsi="Times New Roman" w:cs="Times New Roman"/>
          <w:bCs/>
          <w:sz w:val="20"/>
          <w:szCs w:val="20"/>
        </w:rPr>
        <w:t>ê</w:t>
      </w:r>
      <w:r>
        <w:rPr>
          <w:rFonts w:ascii="Times New Roman" w:hAnsi="Times New Roman" w:cs="Times New Roman"/>
          <w:bCs/>
          <w:sz w:val="20"/>
          <w:szCs w:val="20"/>
        </w:rPr>
        <w:t xml:space="preserve">nes : 11km : </w:t>
      </w:r>
      <w:r w:rsidR="00FE0FD0">
        <w:rPr>
          <w:rFonts w:ascii="Times New Roman" w:hAnsi="Times New Roman" w:cs="Times New Roman"/>
          <w:bCs/>
          <w:sz w:val="20"/>
          <w:szCs w:val="20"/>
        </w:rPr>
        <w:t xml:space="preserve">coût prévisionnel : </w:t>
      </w:r>
      <w:r>
        <w:rPr>
          <w:rFonts w:ascii="Times New Roman" w:hAnsi="Times New Roman" w:cs="Times New Roman"/>
          <w:bCs/>
          <w:sz w:val="20"/>
          <w:szCs w:val="20"/>
        </w:rPr>
        <w:t>887 700 €</w:t>
      </w:r>
    </w:p>
    <w:p w14:paraId="2950220B" w14:textId="37CC2E64" w:rsidR="00006460" w:rsidRDefault="00006460"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Itinéraire secondaire : 1.9 km</w:t>
      </w:r>
      <w:r w:rsidR="00BF3BF3">
        <w:rPr>
          <w:rFonts w:ascii="Times New Roman" w:hAnsi="Times New Roman" w:cs="Times New Roman"/>
          <w:bCs/>
          <w:sz w:val="20"/>
          <w:szCs w:val="20"/>
        </w:rPr>
        <w:t xml:space="preserve"> : route de l’Eglise – La </w:t>
      </w:r>
      <w:proofErr w:type="spellStart"/>
      <w:r w:rsidR="00BF3BF3">
        <w:rPr>
          <w:rFonts w:ascii="Times New Roman" w:hAnsi="Times New Roman" w:cs="Times New Roman"/>
          <w:bCs/>
          <w:sz w:val="20"/>
          <w:szCs w:val="20"/>
        </w:rPr>
        <w:t>Bégaudière</w:t>
      </w:r>
      <w:proofErr w:type="spellEnd"/>
      <w:r w:rsidR="00BF3BF3">
        <w:rPr>
          <w:rFonts w:ascii="Times New Roman" w:hAnsi="Times New Roman" w:cs="Times New Roman"/>
          <w:bCs/>
          <w:sz w:val="20"/>
          <w:szCs w:val="20"/>
        </w:rPr>
        <w:t xml:space="preserve"> : </w:t>
      </w:r>
      <w:r w:rsidR="00FE0FD0">
        <w:rPr>
          <w:rFonts w:ascii="Times New Roman" w:hAnsi="Times New Roman" w:cs="Times New Roman"/>
          <w:bCs/>
          <w:sz w:val="20"/>
          <w:szCs w:val="20"/>
        </w:rPr>
        <w:t xml:space="preserve">coût prévisionnel : </w:t>
      </w:r>
      <w:r>
        <w:rPr>
          <w:rFonts w:ascii="Times New Roman" w:hAnsi="Times New Roman" w:cs="Times New Roman"/>
          <w:bCs/>
          <w:sz w:val="20"/>
          <w:szCs w:val="20"/>
        </w:rPr>
        <w:t>57 000 €</w:t>
      </w:r>
    </w:p>
    <w:p w14:paraId="0021416F" w14:textId="6B8A178E" w:rsidR="00006460" w:rsidRDefault="00006460"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Iti</w:t>
      </w:r>
      <w:r w:rsidR="00BF3BF3">
        <w:rPr>
          <w:rFonts w:ascii="Times New Roman" w:hAnsi="Times New Roman" w:cs="Times New Roman"/>
          <w:bCs/>
          <w:sz w:val="20"/>
          <w:szCs w:val="20"/>
        </w:rPr>
        <w:t>néraire</w:t>
      </w:r>
      <w:r w:rsidR="006C3250">
        <w:rPr>
          <w:rFonts w:ascii="Times New Roman" w:hAnsi="Times New Roman" w:cs="Times New Roman"/>
          <w:bCs/>
          <w:sz w:val="20"/>
          <w:szCs w:val="20"/>
        </w:rPr>
        <w:t>s</w:t>
      </w:r>
      <w:r w:rsidR="00BF3BF3">
        <w:rPr>
          <w:rFonts w:ascii="Times New Roman" w:hAnsi="Times New Roman" w:cs="Times New Roman"/>
          <w:bCs/>
          <w:sz w:val="20"/>
          <w:szCs w:val="20"/>
        </w:rPr>
        <w:t xml:space="preserve"> de</w:t>
      </w:r>
      <w:r>
        <w:rPr>
          <w:rFonts w:ascii="Times New Roman" w:hAnsi="Times New Roman" w:cs="Times New Roman"/>
          <w:bCs/>
          <w:sz w:val="20"/>
          <w:szCs w:val="20"/>
        </w:rPr>
        <w:t xml:space="preserve"> loisirs : 4 kms</w:t>
      </w:r>
      <w:r w:rsidR="00BB2595">
        <w:rPr>
          <w:rFonts w:ascii="Times New Roman" w:hAnsi="Times New Roman" w:cs="Times New Roman"/>
          <w:bCs/>
          <w:sz w:val="20"/>
          <w:szCs w:val="20"/>
        </w:rPr>
        <w:t xml:space="preserve"> : </w:t>
      </w:r>
      <w:r w:rsidR="00B066BB" w:rsidRPr="00287130">
        <w:rPr>
          <w:rFonts w:ascii="Times New Roman" w:hAnsi="Times New Roman" w:cs="Times New Roman"/>
          <w:bCs/>
          <w:sz w:val="20"/>
          <w:szCs w:val="20"/>
        </w:rPr>
        <w:t xml:space="preserve">Le </w:t>
      </w:r>
      <w:proofErr w:type="spellStart"/>
      <w:r w:rsidR="00B066BB" w:rsidRPr="00287130">
        <w:rPr>
          <w:rFonts w:ascii="Times New Roman" w:hAnsi="Times New Roman" w:cs="Times New Roman"/>
          <w:bCs/>
          <w:sz w:val="20"/>
          <w:szCs w:val="20"/>
        </w:rPr>
        <w:t>Biollay</w:t>
      </w:r>
      <w:proofErr w:type="spellEnd"/>
      <w:r w:rsidR="00287130" w:rsidRPr="00287130">
        <w:rPr>
          <w:rFonts w:ascii="Times New Roman" w:hAnsi="Times New Roman" w:cs="Times New Roman"/>
          <w:bCs/>
          <w:sz w:val="20"/>
          <w:szCs w:val="20"/>
        </w:rPr>
        <w:t xml:space="preserve"> </w:t>
      </w:r>
      <w:r w:rsidR="006C3250">
        <w:rPr>
          <w:rFonts w:ascii="Times New Roman" w:hAnsi="Times New Roman" w:cs="Times New Roman"/>
          <w:bCs/>
          <w:sz w:val="20"/>
          <w:szCs w:val="20"/>
        </w:rPr>
        <w:t>-</w:t>
      </w:r>
      <w:r w:rsidR="00287130" w:rsidRPr="00287130">
        <w:rPr>
          <w:rFonts w:ascii="Times New Roman" w:hAnsi="Times New Roman" w:cs="Times New Roman"/>
          <w:bCs/>
          <w:sz w:val="20"/>
          <w:szCs w:val="20"/>
        </w:rPr>
        <w:t xml:space="preserve"> Jussy, </w:t>
      </w:r>
      <w:proofErr w:type="spellStart"/>
      <w:r w:rsidR="00287130" w:rsidRPr="00287130">
        <w:rPr>
          <w:rFonts w:ascii="Times New Roman" w:hAnsi="Times New Roman" w:cs="Times New Roman"/>
          <w:bCs/>
          <w:sz w:val="20"/>
          <w:szCs w:val="20"/>
        </w:rPr>
        <w:t>Crédoz</w:t>
      </w:r>
      <w:proofErr w:type="spellEnd"/>
      <w:r w:rsidR="00287130" w:rsidRPr="00287130">
        <w:rPr>
          <w:rFonts w:ascii="Times New Roman" w:hAnsi="Times New Roman" w:cs="Times New Roman"/>
          <w:bCs/>
          <w:sz w:val="20"/>
          <w:szCs w:val="20"/>
        </w:rPr>
        <w:t xml:space="preserve">, route de </w:t>
      </w:r>
      <w:proofErr w:type="gramStart"/>
      <w:r w:rsidR="00287130" w:rsidRPr="00287130">
        <w:rPr>
          <w:rFonts w:ascii="Times New Roman" w:hAnsi="Times New Roman" w:cs="Times New Roman"/>
          <w:bCs/>
          <w:sz w:val="20"/>
          <w:szCs w:val="20"/>
        </w:rPr>
        <w:t>Chevrier</w:t>
      </w:r>
      <w:r w:rsidR="00BF3BF3">
        <w:rPr>
          <w:rFonts w:ascii="Times New Roman" w:hAnsi="Times New Roman" w:cs="Times New Roman"/>
          <w:bCs/>
          <w:sz w:val="20"/>
          <w:szCs w:val="20"/>
        </w:rPr>
        <w:t>:</w:t>
      </w:r>
      <w:proofErr w:type="gramEnd"/>
      <w:r w:rsidR="00BF3BF3">
        <w:rPr>
          <w:rFonts w:ascii="Times New Roman" w:hAnsi="Times New Roman" w:cs="Times New Roman"/>
          <w:bCs/>
          <w:sz w:val="20"/>
          <w:szCs w:val="20"/>
        </w:rPr>
        <w:t xml:space="preserve"> </w:t>
      </w:r>
      <w:r w:rsidR="00FE0FD0">
        <w:rPr>
          <w:rFonts w:ascii="Times New Roman" w:hAnsi="Times New Roman" w:cs="Times New Roman"/>
          <w:bCs/>
          <w:sz w:val="20"/>
          <w:szCs w:val="20"/>
        </w:rPr>
        <w:t xml:space="preserve">coût prévisionnel : </w:t>
      </w:r>
      <w:r>
        <w:rPr>
          <w:rFonts w:ascii="Times New Roman" w:hAnsi="Times New Roman" w:cs="Times New Roman"/>
          <w:bCs/>
          <w:sz w:val="20"/>
          <w:szCs w:val="20"/>
        </w:rPr>
        <w:t>134 000 €</w:t>
      </w:r>
    </w:p>
    <w:p w14:paraId="6E0B1B21" w14:textId="7E7BF869" w:rsidR="00B066BB" w:rsidRDefault="00B066BB"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Coût total pour la commune : 1 000 000 €</w:t>
      </w:r>
    </w:p>
    <w:p w14:paraId="12D24F42" w14:textId="51CB53BF" w:rsidR="00B066BB" w:rsidRDefault="00B066BB"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 xml:space="preserve">3 types d’infrastructures d’aménagement : </w:t>
      </w:r>
    </w:p>
    <w:p w14:paraId="64A5901E" w14:textId="6FFB651A" w:rsidR="00B066BB" w:rsidRDefault="00B066BB" w:rsidP="00B066BB">
      <w:pPr>
        <w:pStyle w:val="Paragraphedeliste"/>
        <w:numPr>
          <w:ilvl w:val="0"/>
          <w:numId w:val="41"/>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Piste cyclable unidirectionnelle</w:t>
      </w:r>
    </w:p>
    <w:p w14:paraId="72F1B2E9" w14:textId="7A2423FC" w:rsidR="00BB2595" w:rsidRDefault="00BB2595" w:rsidP="00B066BB">
      <w:pPr>
        <w:pStyle w:val="Paragraphedeliste"/>
        <w:numPr>
          <w:ilvl w:val="0"/>
          <w:numId w:val="41"/>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Cycle en voie partagée sur chaussée existante</w:t>
      </w:r>
    </w:p>
    <w:p w14:paraId="35197CA3" w14:textId="72E73B9F" w:rsidR="00BB2595" w:rsidRPr="00B066BB" w:rsidRDefault="00BB2595" w:rsidP="00B066BB">
      <w:pPr>
        <w:pStyle w:val="Paragraphedeliste"/>
        <w:numPr>
          <w:ilvl w:val="0"/>
          <w:numId w:val="41"/>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Chaussée voie centrale banalisée</w:t>
      </w:r>
    </w:p>
    <w:p w14:paraId="069FF264" w14:textId="7E00A03B" w:rsidR="00006460" w:rsidRDefault="00BF3BF3"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 xml:space="preserve">Que prend </w:t>
      </w:r>
      <w:r w:rsidR="00006460">
        <w:rPr>
          <w:rFonts w:ascii="Times New Roman" w:hAnsi="Times New Roman" w:cs="Times New Roman"/>
          <w:bCs/>
          <w:sz w:val="20"/>
          <w:szCs w:val="20"/>
        </w:rPr>
        <w:t>en charge le département </w:t>
      </w:r>
      <w:r>
        <w:rPr>
          <w:rFonts w:ascii="Times New Roman" w:hAnsi="Times New Roman" w:cs="Times New Roman"/>
          <w:bCs/>
          <w:sz w:val="20"/>
          <w:szCs w:val="20"/>
        </w:rPr>
        <w:t xml:space="preserve">sur les routes départementales hors agglomération </w:t>
      </w:r>
      <w:r w:rsidR="00006460">
        <w:rPr>
          <w:rFonts w:ascii="Times New Roman" w:hAnsi="Times New Roman" w:cs="Times New Roman"/>
          <w:bCs/>
          <w:sz w:val="20"/>
          <w:szCs w:val="20"/>
        </w:rPr>
        <w:t>?</w:t>
      </w:r>
    </w:p>
    <w:p w14:paraId="77903E73" w14:textId="0C20AE00" w:rsidR="00BF3BF3" w:rsidRDefault="00BF3BF3"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Quel type d’infrastructures faut-il prévoir</w:t>
      </w:r>
      <w:r w:rsidR="00CD5674">
        <w:rPr>
          <w:rFonts w:ascii="Times New Roman" w:hAnsi="Times New Roman" w:cs="Times New Roman"/>
          <w:bCs/>
          <w:sz w:val="20"/>
          <w:szCs w:val="20"/>
        </w:rPr>
        <w:t xml:space="preserve"> ? </w:t>
      </w:r>
    </w:p>
    <w:p w14:paraId="3FC78B2A" w14:textId="481952C5" w:rsidR="00386E50" w:rsidRDefault="00386E50"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Les coûts et les kms vont être affinés</w:t>
      </w:r>
      <w:r w:rsidR="00FE0FD0">
        <w:rPr>
          <w:rFonts w:ascii="Times New Roman" w:hAnsi="Times New Roman" w:cs="Times New Roman"/>
          <w:bCs/>
          <w:sz w:val="20"/>
          <w:szCs w:val="20"/>
        </w:rPr>
        <w:t>.</w:t>
      </w:r>
    </w:p>
    <w:p w14:paraId="1C3A1B15" w14:textId="77777777" w:rsidR="00386E50" w:rsidRDefault="00386E50" w:rsidP="00C724AB">
      <w:pPr>
        <w:spacing w:after="0" w:line="240" w:lineRule="auto"/>
        <w:ind w:left="142" w:hanging="142"/>
        <w:jc w:val="both"/>
        <w:rPr>
          <w:rFonts w:ascii="Times New Roman" w:hAnsi="Times New Roman" w:cs="Times New Roman"/>
          <w:bCs/>
          <w:sz w:val="20"/>
          <w:szCs w:val="20"/>
        </w:rPr>
      </w:pPr>
    </w:p>
    <w:p w14:paraId="6371FD61" w14:textId="4BACDC3A" w:rsidR="00386E50" w:rsidRDefault="00386E50" w:rsidP="00C724AB">
      <w:pPr>
        <w:spacing w:after="0" w:line="240" w:lineRule="auto"/>
        <w:ind w:left="142" w:hanging="142"/>
        <w:jc w:val="both"/>
        <w:rPr>
          <w:rFonts w:ascii="Times New Roman" w:hAnsi="Times New Roman" w:cs="Times New Roman"/>
          <w:bCs/>
          <w:sz w:val="20"/>
          <w:szCs w:val="20"/>
        </w:rPr>
      </w:pPr>
      <w:r w:rsidRPr="00386E50">
        <w:rPr>
          <w:rFonts w:ascii="Times New Roman" w:hAnsi="Times New Roman" w:cs="Times New Roman"/>
          <w:bCs/>
          <w:i/>
          <w:iCs/>
          <w:sz w:val="20"/>
          <w:szCs w:val="20"/>
        </w:rPr>
        <w:t>Remarque de Yannick ROGUET</w:t>
      </w:r>
      <w:r>
        <w:rPr>
          <w:rFonts w:ascii="Times New Roman" w:hAnsi="Times New Roman" w:cs="Times New Roman"/>
          <w:bCs/>
          <w:sz w:val="20"/>
          <w:szCs w:val="20"/>
        </w:rPr>
        <w:t> :</w:t>
      </w:r>
    </w:p>
    <w:p w14:paraId="4C947AA7" w14:textId="54858644" w:rsidR="00CD5674" w:rsidRDefault="00386E50" w:rsidP="00386E50">
      <w:pPr>
        <w:spacing w:after="0" w:line="240" w:lineRule="auto"/>
        <w:jc w:val="both"/>
        <w:rPr>
          <w:rFonts w:ascii="Times New Roman" w:hAnsi="Times New Roman" w:cs="Times New Roman"/>
          <w:bCs/>
          <w:i/>
          <w:iCs/>
          <w:sz w:val="20"/>
          <w:szCs w:val="20"/>
        </w:rPr>
      </w:pPr>
      <w:r w:rsidRPr="00895959">
        <w:rPr>
          <w:rFonts w:ascii="Times New Roman" w:hAnsi="Times New Roman" w:cs="Times New Roman"/>
          <w:bCs/>
          <w:i/>
          <w:iCs/>
          <w:sz w:val="20"/>
          <w:szCs w:val="20"/>
        </w:rPr>
        <w:t>La commune décide de ce qu’elle peut faire, selon son budget, mais l’accès à la gare devrait être priorisé afin de diminuer le nombre de voitures sur les parkings. Dans l’équipement, peut être simplement envisagée de la pédagogie grâce à des panneaux d’information. Des comptages sont réalisés régulièrement et on peut remarquer qu’il y a une augmentation régulière des usagers vélo.</w:t>
      </w:r>
    </w:p>
    <w:p w14:paraId="6276AA19" w14:textId="77777777" w:rsidR="00BB2595" w:rsidRDefault="00BB2595" w:rsidP="00386E50">
      <w:pPr>
        <w:spacing w:after="0" w:line="240" w:lineRule="auto"/>
        <w:jc w:val="both"/>
        <w:rPr>
          <w:rFonts w:ascii="Times New Roman" w:hAnsi="Times New Roman" w:cs="Times New Roman"/>
          <w:bCs/>
          <w:i/>
          <w:iCs/>
          <w:sz w:val="20"/>
          <w:szCs w:val="20"/>
        </w:rPr>
      </w:pPr>
    </w:p>
    <w:p w14:paraId="2AD05ABD" w14:textId="09851245" w:rsidR="00BB2595" w:rsidRDefault="00BB2595" w:rsidP="00386E50">
      <w:pPr>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Remarque de Patrice DOMPMARTIN :</w:t>
      </w:r>
    </w:p>
    <w:p w14:paraId="05EF1115" w14:textId="4934E3F1" w:rsidR="00BB2595" w:rsidRPr="00895959" w:rsidRDefault="00BB2595" w:rsidP="00386E50">
      <w:pPr>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Il faut que le structurant se fasse et on se ralliera dessus.</w:t>
      </w:r>
    </w:p>
    <w:p w14:paraId="4805A693" w14:textId="77777777" w:rsidR="00386E50" w:rsidRDefault="00386E50" w:rsidP="00386E50">
      <w:pPr>
        <w:spacing w:after="0" w:line="240" w:lineRule="auto"/>
        <w:jc w:val="both"/>
        <w:rPr>
          <w:rFonts w:ascii="Times New Roman" w:hAnsi="Times New Roman" w:cs="Times New Roman"/>
          <w:bCs/>
          <w:sz w:val="20"/>
          <w:szCs w:val="20"/>
        </w:rPr>
      </w:pPr>
    </w:p>
    <w:p w14:paraId="35FA1123" w14:textId="4B5E894A" w:rsidR="00386E50" w:rsidRDefault="00386E50" w:rsidP="00386E5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cabinet Akènes travaille sur ce dossier. Une présentation sera faite cet automne.</w:t>
      </w:r>
    </w:p>
    <w:p w14:paraId="00D88FCF" w14:textId="77777777" w:rsidR="00CD5674" w:rsidRDefault="00CD5674" w:rsidP="00C724AB">
      <w:pPr>
        <w:spacing w:after="0" w:line="240" w:lineRule="auto"/>
        <w:ind w:left="142" w:hanging="142"/>
        <w:jc w:val="both"/>
        <w:rPr>
          <w:rFonts w:ascii="Times New Roman" w:hAnsi="Times New Roman" w:cs="Times New Roman"/>
          <w:bCs/>
          <w:sz w:val="20"/>
          <w:szCs w:val="20"/>
        </w:rPr>
      </w:pPr>
    </w:p>
    <w:p w14:paraId="0D6DF26B" w14:textId="42E3C99B" w:rsidR="003B4949" w:rsidRDefault="003B4949"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 xml:space="preserve">Dynamique autour du vélo : </w:t>
      </w:r>
      <w:r w:rsidR="00CD5674">
        <w:rPr>
          <w:rFonts w:ascii="Times New Roman" w:hAnsi="Times New Roman" w:cs="Times New Roman"/>
          <w:bCs/>
          <w:sz w:val="20"/>
          <w:szCs w:val="20"/>
        </w:rPr>
        <w:t>Journée « </w:t>
      </w:r>
      <w:r>
        <w:rPr>
          <w:rFonts w:ascii="Times New Roman" w:hAnsi="Times New Roman" w:cs="Times New Roman"/>
          <w:bCs/>
          <w:sz w:val="20"/>
          <w:szCs w:val="20"/>
        </w:rPr>
        <w:t>vélo en fête</w:t>
      </w:r>
      <w:r w:rsidR="00CD5674">
        <w:rPr>
          <w:rFonts w:ascii="Times New Roman" w:hAnsi="Times New Roman" w:cs="Times New Roman"/>
          <w:bCs/>
          <w:sz w:val="20"/>
          <w:szCs w:val="20"/>
        </w:rPr>
        <w:t> »</w:t>
      </w:r>
      <w:r>
        <w:rPr>
          <w:rFonts w:ascii="Times New Roman" w:hAnsi="Times New Roman" w:cs="Times New Roman"/>
          <w:bCs/>
          <w:sz w:val="20"/>
          <w:szCs w:val="20"/>
        </w:rPr>
        <w:t xml:space="preserve"> le 9.09 à Reignier (ateliers p</w:t>
      </w:r>
      <w:r w:rsidR="00CD5674">
        <w:rPr>
          <w:rFonts w:ascii="Times New Roman" w:hAnsi="Times New Roman" w:cs="Times New Roman"/>
          <w:bCs/>
          <w:sz w:val="20"/>
          <w:szCs w:val="20"/>
        </w:rPr>
        <w:t>ou</w:t>
      </w:r>
      <w:r>
        <w:rPr>
          <w:rFonts w:ascii="Times New Roman" w:hAnsi="Times New Roman" w:cs="Times New Roman"/>
          <w:bCs/>
          <w:sz w:val="20"/>
          <w:szCs w:val="20"/>
        </w:rPr>
        <w:t>r les petits…)</w:t>
      </w:r>
    </w:p>
    <w:p w14:paraId="0E80D6B2" w14:textId="7FB91359" w:rsidR="003B4949" w:rsidRDefault="003B4949" w:rsidP="00C724AB">
      <w:pPr>
        <w:spacing w:after="0" w:line="240" w:lineRule="auto"/>
        <w:ind w:left="142" w:hanging="142"/>
        <w:jc w:val="both"/>
        <w:rPr>
          <w:rFonts w:ascii="Times New Roman" w:hAnsi="Times New Roman" w:cs="Times New Roman"/>
          <w:bCs/>
          <w:sz w:val="20"/>
          <w:szCs w:val="20"/>
        </w:rPr>
      </w:pPr>
    </w:p>
    <w:p w14:paraId="7A282F5F" w14:textId="26D089B4" w:rsidR="003B4949" w:rsidRDefault="003B4949" w:rsidP="00D837A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Urbanisme : </w:t>
      </w:r>
      <w:r w:rsidR="00895959">
        <w:rPr>
          <w:rFonts w:ascii="Times New Roman" w:hAnsi="Times New Roman" w:cs="Times New Roman"/>
          <w:bCs/>
          <w:sz w:val="20"/>
          <w:szCs w:val="20"/>
        </w:rPr>
        <w:t>Mme le Maire fait part</w:t>
      </w:r>
      <w:r w:rsidR="00A14F1E">
        <w:rPr>
          <w:rFonts w:ascii="Times New Roman" w:hAnsi="Times New Roman" w:cs="Times New Roman"/>
          <w:bCs/>
          <w:sz w:val="20"/>
          <w:szCs w:val="20"/>
        </w:rPr>
        <w:t xml:space="preserve"> d’une</w:t>
      </w:r>
      <w:r w:rsidR="00895959">
        <w:rPr>
          <w:rFonts w:ascii="Times New Roman" w:hAnsi="Times New Roman" w:cs="Times New Roman"/>
          <w:bCs/>
          <w:sz w:val="20"/>
          <w:szCs w:val="20"/>
        </w:rPr>
        <w:t xml:space="preserve"> </w:t>
      </w:r>
      <w:r>
        <w:rPr>
          <w:rFonts w:ascii="Times New Roman" w:hAnsi="Times New Roman" w:cs="Times New Roman"/>
          <w:bCs/>
          <w:sz w:val="20"/>
          <w:szCs w:val="20"/>
        </w:rPr>
        <w:t>recrudescence de non</w:t>
      </w:r>
      <w:r w:rsidR="00895959">
        <w:rPr>
          <w:rFonts w:ascii="Times New Roman" w:hAnsi="Times New Roman" w:cs="Times New Roman"/>
          <w:bCs/>
          <w:sz w:val="20"/>
          <w:szCs w:val="20"/>
        </w:rPr>
        <w:t>-</w:t>
      </w:r>
      <w:r>
        <w:rPr>
          <w:rFonts w:ascii="Times New Roman" w:hAnsi="Times New Roman" w:cs="Times New Roman"/>
          <w:bCs/>
          <w:sz w:val="20"/>
          <w:szCs w:val="20"/>
        </w:rPr>
        <w:t>respect des autorisations d’urba</w:t>
      </w:r>
      <w:r w:rsidR="00D837A5">
        <w:rPr>
          <w:rFonts w:ascii="Times New Roman" w:hAnsi="Times New Roman" w:cs="Times New Roman"/>
          <w:bCs/>
          <w:sz w:val="20"/>
          <w:szCs w:val="20"/>
        </w:rPr>
        <w:t>nisme</w:t>
      </w:r>
      <w:r>
        <w:rPr>
          <w:rFonts w:ascii="Times New Roman" w:hAnsi="Times New Roman" w:cs="Times New Roman"/>
          <w:bCs/>
          <w:sz w:val="20"/>
          <w:szCs w:val="20"/>
        </w:rPr>
        <w:t xml:space="preserve"> : </w:t>
      </w:r>
      <w:r w:rsidR="00895959">
        <w:rPr>
          <w:rFonts w:ascii="Times New Roman" w:hAnsi="Times New Roman" w:cs="Times New Roman"/>
          <w:bCs/>
          <w:sz w:val="20"/>
          <w:szCs w:val="20"/>
        </w:rPr>
        <w:t xml:space="preserve">une </w:t>
      </w:r>
      <w:r>
        <w:rPr>
          <w:rFonts w:ascii="Times New Roman" w:hAnsi="Times New Roman" w:cs="Times New Roman"/>
          <w:bCs/>
          <w:sz w:val="20"/>
          <w:szCs w:val="20"/>
        </w:rPr>
        <w:t xml:space="preserve">réflexion </w:t>
      </w:r>
      <w:r w:rsidR="00A14F1E">
        <w:rPr>
          <w:rFonts w:ascii="Times New Roman" w:hAnsi="Times New Roman" w:cs="Times New Roman"/>
          <w:bCs/>
          <w:sz w:val="20"/>
          <w:szCs w:val="20"/>
        </w:rPr>
        <w:t xml:space="preserve">est portée </w:t>
      </w:r>
      <w:r>
        <w:rPr>
          <w:rFonts w:ascii="Times New Roman" w:hAnsi="Times New Roman" w:cs="Times New Roman"/>
          <w:bCs/>
          <w:sz w:val="20"/>
          <w:szCs w:val="20"/>
        </w:rPr>
        <w:t xml:space="preserve">sur </w:t>
      </w:r>
      <w:r w:rsidR="00A14F1E">
        <w:rPr>
          <w:rFonts w:ascii="Times New Roman" w:hAnsi="Times New Roman" w:cs="Times New Roman"/>
          <w:bCs/>
          <w:sz w:val="20"/>
          <w:szCs w:val="20"/>
        </w:rPr>
        <w:t>la mise ne place d’</w:t>
      </w:r>
      <w:r>
        <w:rPr>
          <w:rFonts w:ascii="Times New Roman" w:hAnsi="Times New Roman" w:cs="Times New Roman"/>
          <w:bCs/>
          <w:sz w:val="20"/>
          <w:szCs w:val="20"/>
        </w:rPr>
        <w:t xml:space="preserve">astreintes financières </w:t>
      </w:r>
      <w:r w:rsidR="00A14F1E">
        <w:rPr>
          <w:rFonts w:ascii="Times New Roman" w:hAnsi="Times New Roman" w:cs="Times New Roman"/>
          <w:bCs/>
          <w:sz w:val="20"/>
          <w:szCs w:val="20"/>
        </w:rPr>
        <w:t xml:space="preserve">qui peuvent varier </w:t>
      </w:r>
      <w:r>
        <w:rPr>
          <w:rFonts w:ascii="Times New Roman" w:hAnsi="Times New Roman" w:cs="Times New Roman"/>
          <w:bCs/>
          <w:sz w:val="20"/>
          <w:szCs w:val="20"/>
        </w:rPr>
        <w:t xml:space="preserve">en fonction du degré d’infraction (jusqu’à 500 € / jour </w:t>
      </w:r>
      <w:r w:rsidR="00A14F1E">
        <w:rPr>
          <w:rFonts w:ascii="Times New Roman" w:hAnsi="Times New Roman" w:cs="Times New Roman"/>
          <w:bCs/>
          <w:sz w:val="20"/>
          <w:szCs w:val="20"/>
        </w:rPr>
        <w:t xml:space="preserve">dans la limite de </w:t>
      </w:r>
      <w:r>
        <w:rPr>
          <w:rFonts w:ascii="Times New Roman" w:hAnsi="Times New Roman" w:cs="Times New Roman"/>
          <w:bCs/>
          <w:sz w:val="20"/>
          <w:szCs w:val="20"/>
        </w:rPr>
        <w:t>25 000 €)</w:t>
      </w:r>
      <w:r w:rsidR="00A14F1E">
        <w:rPr>
          <w:rFonts w:ascii="Times New Roman" w:hAnsi="Times New Roman" w:cs="Times New Roman"/>
          <w:bCs/>
          <w:sz w:val="20"/>
          <w:szCs w:val="20"/>
        </w:rPr>
        <w:t xml:space="preserve"> ; </w:t>
      </w:r>
      <w:r w:rsidR="00FE0FD0">
        <w:rPr>
          <w:rFonts w:ascii="Times New Roman" w:hAnsi="Times New Roman" w:cs="Times New Roman"/>
          <w:bCs/>
          <w:sz w:val="20"/>
          <w:szCs w:val="20"/>
        </w:rPr>
        <w:t>l</w:t>
      </w:r>
      <w:r w:rsidR="00A14F1E">
        <w:rPr>
          <w:rFonts w:ascii="Times New Roman" w:hAnsi="Times New Roman" w:cs="Times New Roman"/>
          <w:bCs/>
          <w:sz w:val="20"/>
          <w:szCs w:val="20"/>
        </w:rPr>
        <w:t>e Conseil Municipal</w:t>
      </w:r>
      <w:r w:rsidR="00FE0FD0">
        <w:rPr>
          <w:rFonts w:ascii="Times New Roman" w:hAnsi="Times New Roman" w:cs="Times New Roman"/>
          <w:bCs/>
          <w:sz w:val="20"/>
          <w:szCs w:val="20"/>
        </w:rPr>
        <w:t xml:space="preserve"> émet un avis favorable à cette proposition</w:t>
      </w:r>
      <w:r w:rsidR="00A14F1E">
        <w:rPr>
          <w:rFonts w:ascii="Times New Roman" w:hAnsi="Times New Roman" w:cs="Times New Roman"/>
          <w:bCs/>
          <w:sz w:val="20"/>
          <w:szCs w:val="20"/>
        </w:rPr>
        <w:t xml:space="preserve">. </w:t>
      </w:r>
    </w:p>
    <w:p w14:paraId="6A7324E0" w14:textId="5E5A953E" w:rsidR="003B4949" w:rsidRDefault="003B4949" w:rsidP="00C724AB">
      <w:pPr>
        <w:spacing w:after="0" w:line="240" w:lineRule="auto"/>
        <w:ind w:left="142" w:hanging="142"/>
        <w:jc w:val="both"/>
        <w:rPr>
          <w:rFonts w:ascii="Times New Roman" w:hAnsi="Times New Roman" w:cs="Times New Roman"/>
          <w:bCs/>
          <w:sz w:val="20"/>
          <w:szCs w:val="20"/>
        </w:rPr>
      </w:pPr>
    </w:p>
    <w:p w14:paraId="541C4CA1" w14:textId="2219216B" w:rsidR="003B4949" w:rsidRDefault="00A14F1E" w:rsidP="00A14F1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Ressources humaines : départ de </w:t>
      </w:r>
      <w:r w:rsidR="003B4949">
        <w:rPr>
          <w:rFonts w:ascii="Times New Roman" w:hAnsi="Times New Roman" w:cs="Times New Roman"/>
          <w:bCs/>
          <w:sz w:val="20"/>
          <w:szCs w:val="20"/>
        </w:rPr>
        <w:t>Laëtitia et Alexandre </w:t>
      </w:r>
      <w:r>
        <w:rPr>
          <w:rFonts w:ascii="Times New Roman" w:hAnsi="Times New Roman" w:cs="Times New Roman"/>
          <w:bCs/>
          <w:sz w:val="20"/>
          <w:szCs w:val="20"/>
        </w:rPr>
        <w:t xml:space="preserve">Rubine </w:t>
      </w:r>
      <w:r w:rsidR="003B4949">
        <w:rPr>
          <w:rFonts w:ascii="Times New Roman" w:hAnsi="Times New Roman" w:cs="Times New Roman"/>
          <w:bCs/>
          <w:sz w:val="20"/>
          <w:szCs w:val="20"/>
        </w:rPr>
        <w:t>:</w:t>
      </w:r>
      <w:r>
        <w:rPr>
          <w:rFonts w:ascii="Times New Roman" w:hAnsi="Times New Roman" w:cs="Times New Roman"/>
          <w:bCs/>
          <w:sz w:val="20"/>
          <w:szCs w:val="20"/>
        </w:rPr>
        <w:t xml:space="preserve"> un</w:t>
      </w:r>
      <w:r w:rsidR="003B4949">
        <w:rPr>
          <w:rFonts w:ascii="Times New Roman" w:hAnsi="Times New Roman" w:cs="Times New Roman"/>
          <w:bCs/>
          <w:sz w:val="20"/>
          <w:szCs w:val="20"/>
        </w:rPr>
        <w:t xml:space="preserve"> pot</w:t>
      </w:r>
      <w:r>
        <w:rPr>
          <w:rFonts w:ascii="Times New Roman" w:hAnsi="Times New Roman" w:cs="Times New Roman"/>
          <w:bCs/>
          <w:sz w:val="20"/>
          <w:szCs w:val="20"/>
        </w:rPr>
        <w:t>,</w:t>
      </w:r>
      <w:r w:rsidR="003B4949">
        <w:rPr>
          <w:rFonts w:ascii="Times New Roman" w:hAnsi="Times New Roman" w:cs="Times New Roman"/>
          <w:bCs/>
          <w:sz w:val="20"/>
          <w:szCs w:val="20"/>
        </w:rPr>
        <w:t xml:space="preserve"> </w:t>
      </w:r>
      <w:r>
        <w:rPr>
          <w:rFonts w:ascii="Times New Roman" w:hAnsi="Times New Roman" w:cs="Times New Roman"/>
          <w:bCs/>
          <w:sz w:val="20"/>
          <w:szCs w:val="20"/>
        </w:rPr>
        <w:t>à leur intention, est prévu le</w:t>
      </w:r>
      <w:r w:rsidR="003B4949">
        <w:rPr>
          <w:rFonts w:ascii="Times New Roman" w:hAnsi="Times New Roman" w:cs="Times New Roman"/>
          <w:bCs/>
          <w:sz w:val="20"/>
          <w:szCs w:val="20"/>
        </w:rPr>
        <w:t xml:space="preserve"> lundi</w:t>
      </w:r>
      <w:r>
        <w:rPr>
          <w:rFonts w:ascii="Times New Roman" w:hAnsi="Times New Roman" w:cs="Times New Roman"/>
          <w:bCs/>
          <w:sz w:val="20"/>
          <w:szCs w:val="20"/>
        </w:rPr>
        <w:t xml:space="preserve"> 31 juillet</w:t>
      </w:r>
      <w:r w:rsidR="003B4949">
        <w:rPr>
          <w:rFonts w:ascii="Times New Roman" w:hAnsi="Times New Roman" w:cs="Times New Roman"/>
          <w:bCs/>
          <w:sz w:val="20"/>
          <w:szCs w:val="20"/>
        </w:rPr>
        <w:t xml:space="preserve"> à 18h</w:t>
      </w:r>
      <w:r>
        <w:rPr>
          <w:rFonts w:ascii="Times New Roman" w:hAnsi="Times New Roman" w:cs="Times New Roman"/>
          <w:bCs/>
          <w:sz w:val="20"/>
          <w:szCs w:val="20"/>
        </w:rPr>
        <w:t xml:space="preserve"> au Diapason.</w:t>
      </w:r>
    </w:p>
    <w:p w14:paraId="57B0168E" w14:textId="195E3049" w:rsidR="003B4949" w:rsidRDefault="003B4949" w:rsidP="00C724AB">
      <w:pPr>
        <w:spacing w:after="0" w:line="240" w:lineRule="auto"/>
        <w:ind w:left="142" w:hanging="142"/>
        <w:jc w:val="both"/>
        <w:rPr>
          <w:rFonts w:ascii="Times New Roman" w:hAnsi="Times New Roman" w:cs="Times New Roman"/>
          <w:bCs/>
          <w:sz w:val="20"/>
          <w:szCs w:val="20"/>
        </w:rPr>
      </w:pPr>
    </w:p>
    <w:p w14:paraId="4D6F2D2C" w14:textId="436996FA" w:rsidR="003B4949" w:rsidRDefault="003B4949"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 xml:space="preserve">Pas de réunion </w:t>
      </w:r>
      <w:r w:rsidR="00A14F1E">
        <w:rPr>
          <w:rFonts w:ascii="Times New Roman" w:hAnsi="Times New Roman" w:cs="Times New Roman"/>
          <w:bCs/>
          <w:sz w:val="20"/>
          <w:szCs w:val="20"/>
        </w:rPr>
        <w:t xml:space="preserve">du Conseil Municipal </w:t>
      </w:r>
      <w:r>
        <w:rPr>
          <w:rFonts w:ascii="Times New Roman" w:hAnsi="Times New Roman" w:cs="Times New Roman"/>
          <w:bCs/>
          <w:sz w:val="20"/>
          <w:szCs w:val="20"/>
        </w:rPr>
        <w:t>en ao</w:t>
      </w:r>
      <w:r w:rsidR="00621570">
        <w:rPr>
          <w:rFonts w:ascii="Times New Roman" w:hAnsi="Times New Roman" w:cs="Times New Roman"/>
          <w:bCs/>
          <w:sz w:val="20"/>
          <w:szCs w:val="20"/>
        </w:rPr>
        <w:t>û</w:t>
      </w:r>
      <w:r>
        <w:rPr>
          <w:rFonts w:ascii="Times New Roman" w:hAnsi="Times New Roman" w:cs="Times New Roman"/>
          <w:bCs/>
          <w:sz w:val="20"/>
          <w:szCs w:val="20"/>
        </w:rPr>
        <w:t>t</w:t>
      </w:r>
      <w:r w:rsidR="00621570">
        <w:rPr>
          <w:rFonts w:ascii="Times New Roman" w:hAnsi="Times New Roman" w:cs="Times New Roman"/>
          <w:bCs/>
          <w:sz w:val="20"/>
          <w:szCs w:val="20"/>
        </w:rPr>
        <w:t xml:space="preserve"> </w:t>
      </w:r>
    </w:p>
    <w:p w14:paraId="06A78605" w14:textId="77777777" w:rsidR="008537A6" w:rsidRDefault="008537A6" w:rsidP="00C724AB">
      <w:pPr>
        <w:spacing w:after="0" w:line="240" w:lineRule="auto"/>
        <w:ind w:left="142" w:hanging="142"/>
        <w:jc w:val="both"/>
        <w:rPr>
          <w:rFonts w:ascii="Times New Roman" w:hAnsi="Times New Roman" w:cs="Times New Roman"/>
          <w:bCs/>
          <w:sz w:val="20"/>
          <w:szCs w:val="20"/>
        </w:rPr>
      </w:pPr>
    </w:p>
    <w:p w14:paraId="0C4CC48D" w14:textId="6CE21B9B" w:rsidR="00621570" w:rsidRDefault="00621570"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Planning </w:t>
      </w:r>
      <w:r w:rsidR="008537A6">
        <w:rPr>
          <w:rFonts w:ascii="Times New Roman" w:hAnsi="Times New Roman" w:cs="Times New Roman"/>
          <w:bCs/>
          <w:sz w:val="20"/>
          <w:szCs w:val="20"/>
        </w:rPr>
        <w:t xml:space="preserve">manifestations </w:t>
      </w:r>
      <w:r>
        <w:rPr>
          <w:rFonts w:ascii="Times New Roman" w:hAnsi="Times New Roman" w:cs="Times New Roman"/>
          <w:bCs/>
          <w:sz w:val="20"/>
          <w:szCs w:val="20"/>
        </w:rPr>
        <w:t xml:space="preserve">: </w:t>
      </w:r>
    </w:p>
    <w:p w14:paraId="0EE7C186" w14:textId="77777777" w:rsidR="008537A6" w:rsidRDefault="008537A6" w:rsidP="00C724AB">
      <w:pPr>
        <w:spacing w:after="0" w:line="240" w:lineRule="auto"/>
        <w:ind w:left="142" w:hanging="142"/>
        <w:jc w:val="both"/>
        <w:rPr>
          <w:rFonts w:ascii="Times New Roman" w:hAnsi="Times New Roman" w:cs="Times New Roman"/>
          <w:bCs/>
          <w:sz w:val="20"/>
          <w:szCs w:val="20"/>
        </w:rPr>
      </w:pPr>
    </w:p>
    <w:p w14:paraId="3D68584B" w14:textId="29C606FF" w:rsidR="00A14F1E" w:rsidRDefault="008537A6" w:rsidP="00C724AB">
      <w:pPr>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Dimanche 27 août : fête de la batteuse</w:t>
      </w:r>
    </w:p>
    <w:p w14:paraId="6FA67F13" w14:textId="591D4DB4" w:rsidR="00A14F1E" w:rsidRDefault="00A14F1E" w:rsidP="00A14F1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Samedi 2 septembre matin : nettoyage du château et préparation de la salle communale pour le forum des associations.</w:t>
      </w:r>
    </w:p>
    <w:p w14:paraId="498BFBC5" w14:textId="1A17264E" w:rsidR="00BD14DA" w:rsidRDefault="00A14F1E" w:rsidP="003003CA">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Samedi 2 septembre après-midi : forum des associations </w:t>
      </w:r>
    </w:p>
    <w:p w14:paraId="036CD6C4" w14:textId="4DD0953F" w:rsidR="00A14F1E" w:rsidRDefault="00A14F1E" w:rsidP="003003CA">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Dimanche 10 septembre : repas des aînés (préparation de la salle la veille)</w:t>
      </w:r>
    </w:p>
    <w:p w14:paraId="05D22FEA" w14:textId="244B35E4" w:rsidR="00A14F1E" w:rsidRDefault="00A14F1E" w:rsidP="003003CA">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Dimanche 17 septembre : journée du patrimoine : ouverture du château</w:t>
      </w:r>
      <w:r w:rsidR="00BB2595">
        <w:rPr>
          <w:rFonts w:ascii="Times New Roman" w:hAnsi="Times New Roman" w:cs="Times New Roman"/>
          <w:sz w:val="20"/>
          <w:szCs w:val="20"/>
        </w:rPr>
        <w:t xml:space="preserve"> de 9h à 12h et de 14h à 17h.</w:t>
      </w:r>
    </w:p>
    <w:p w14:paraId="6F794348" w14:textId="77777777" w:rsidR="00A14F1E" w:rsidRPr="003003CA" w:rsidRDefault="00A14F1E" w:rsidP="003003CA">
      <w:pPr>
        <w:pStyle w:val="Paragraphedeliste"/>
        <w:spacing w:after="0" w:line="240" w:lineRule="auto"/>
        <w:ind w:left="0"/>
        <w:jc w:val="both"/>
        <w:rPr>
          <w:rFonts w:ascii="Times New Roman" w:hAnsi="Times New Roman" w:cs="Times New Roman"/>
          <w:sz w:val="20"/>
          <w:szCs w:val="20"/>
        </w:rPr>
      </w:pPr>
    </w:p>
    <w:p w14:paraId="40B4B1EA" w14:textId="09BE1BA0" w:rsidR="00E84A1B" w:rsidRDefault="00E84A1B" w:rsidP="003003CA">
      <w:pPr>
        <w:spacing w:after="0" w:line="240" w:lineRule="auto"/>
        <w:jc w:val="both"/>
        <w:rPr>
          <w:rFonts w:ascii="Times New Roman" w:hAnsi="Times New Roman" w:cs="Times New Roman"/>
          <w:sz w:val="20"/>
          <w:szCs w:val="20"/>
        </w:rPr>
      </w:pPr>
      <w:bookmarkStart w:id="13" w:name="_Hlk63071736"/>
      <w:r w:rsidRPr="003003CA">
        <w:rPr>
          <w:rFonts w:ascii="Times New Roman" w:hAnsi="Times New Roman" w:cs="Times New Roman"/>
          <w:sz w:val="20"/>
          <w:szCs w:val="20"/>
        </w:rPr>
        <w:t>La séance est levée à</w:t>
      </w:r>
      <w:r w:rsidR="002104F2">
        <w:rPr>
          <w:rFonts w:ascii="Times New Roman" w:hAnsi="Times New Roman" w:cs="Times New Roman"/>
          <w:sz w:val="20"/>
          <w:szCs w:val="20"/>
        </w:rPr>
        <w:t xml:space="preserve"> </w:t>
      </w:r>
      <w:r w:rsidR="00621570">
        <w:rPr>
          <w:rFonts w:ascii="Times New Roman" w:hAnsi="Times New Roman" w:cs="Times New Roman"/>
          <w:sz w:val="20"/>
          <w:szCs w:val="20"/>
        </w:rPr>
        <w:t>21</w:t>
      </w:r>
      <w:r w:rsidR="002104F2">
        <w:rPr>
          <w:rFonts w:ascii="Times New Roman" w:hAnsi="Times New Roman" w:cs="Times New Roman"/>
          <w:sz w:val="20"/>
          <w:szCs w:val="20"/>
        </w:rPr>
        <w:t xml:space="preserve"> </w:t>
      </w:r>
      <w:r w:rsidRPr="003003CA">
        <w:rPr>
          <w:rFonts w:ascii="Times New Roman" w:hAnsi="Times New Roman" w:cs="Times New Roman"/>
          <w:sz w:val="20"/>
          <w:szCs w:val="20"/>
        </w:rPr>
        <w:t>heures</w:t>
      </w:r>
      <w:r w:rsidR="00621570">
        <w:rPr>
          <w:rFonts w:ascii="Times New Roman" w:hAnsi="Times New Roman" w:cs="Times New Roman"/>
          <w:sz w:val="20"/>
          <w:szCs w:val="20"/>
        </w:rPr>
        <w:t xml:space="preserve"> 15</w:t>
      </w:r>
      <w:r w:rsidR="00F56EE7">
        <w:rPr>
          <w:rFonts w:ascii="Times New Roman" w:hAnsi="Times New Roman" w:cs="Times New Roman"/>
          <w:sz w:val="20"/>
          <w:szCs w:val="20"/>
        </w:rPr>
        <w:t>.</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6F1A3D9D" w14:textId="3109FACB"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66FD0E58"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3"/>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E475E1">
      <w:headerReference w:type="even" r:id="rId9"/>
      <w:headerReference w:type="default" r:id="rId10"/>
      <w:footerReference w:type="even" r:id="rId11"/>
      <w:footerReference w:type="default" r:id="rId12"/>
      <w:headerReference w:type="first" r:id="rId13"/>
      <w:footerReference w:type="first" r:id="rId14"/>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B6B8" w14:textId="77777777" w:rsidR="00D81785" w:rsidRDefault="00D81785" w:rsidP="00996BF7">
      <w:pPr>
        <w:spacing w:after="0" w:line="240" w:lineRule="auto"/>
      </w:pPr>
      <w:r>
        <w:separator/>
      </w:r>
    </w:p>
  </w:endnote>
  <w:endnote w:type="continuationSeparator" w:id="0">
    <w:p w14:paraId="62AED208" w14:textId="77777777" w:rsidR="00D81785" w:rsidRDefault="00D81785"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528B" w14:textId="77777777" w:rsidR="00D81785" w:rsidRDefault="00D81785" w:rsidP="00996BF7">
      <w:pPr>
        <w:spacing w:after="0" w:line="240" w:lineRule="auto"/>
      </w:pPr>
      <w:r>
        <w:separator/>
      </w:r>
    </w:p>
  </w:footnote>
  <w:footnote w:type="continuationSeparator" w:id="0">
    <w:p w14:paraId="6E0A2AA8" w14:textId="77777777" w:rsidR="00D81785" w:rsidRDefault="00D81785"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B42769"/>
    <w:multiLevelType w:val="hybridMultilevel"/>
    <w:tmpl w:val="F67210AC"/>
    <w:lvl w:ilvl="0" w:tplc="40B2519A">
      <w:numFmt w:val="bullet"/>
      <w:lvlText w:val="-"/>
      <w:lvlJc w:val="left"/>
      <w:pPr>
        <w:ind w:left="786" w:hanging="360"/>
      </w:pPr>
      <w:rPr>
        <w:rFonts w:ascii="Times New Roman" w:eastAsia="Calibri" w:hAnsi="Times New Roman" w:cs="Times New Roman" w:hint="default"/>
        <w:color w:val="0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29D00D4"/>
    <w:multiLevelType w:val="hybridMultilevel"/>
    <w:tmpl w:val="50B81342"/>
    <w:lvl w:ilvl="0" w:tplc="C71E756C">
      <w:start w:val="2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22420D"/>
    <w:multiLevelType w:val="hybridMultilevel"/>
    <w:tmpl w:val="4F083E1E"/>
    <w:lvl w:ilvl="0" w:tplc="25CC7264">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87A6CE9"/>
    <w:multiLevelType w:val="hybridMultilevel"/>
    <w:tmpl w:val="F5320E06"/>
    <w:lvl w:ilvl="0" w:tplc="C1C2A592">
      <w:start w:val="21"/>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011310"/>
    <w:multiLevelType w:val="hybridMultilevel"/>
    <w:tmpl w:val="EAC8AB84"/>
    <w:lvl w:ilvl="0" w:tplc="BF4C788A">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15:restartNumberingAfterBreak="0">
    <w:nsid w:val="0B4B7DD3"/>
    <w:multiLevelType w:val="hybridMultilevel"/>
    <w:tmpl w:val="7CB48F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A717EA"/>
    <w:multiLevelType w:val="hybridMultilevel"/>
    <w:tmpl w:val="52FE589C"/>
    <w:lvl w:ilvl="0" w:tplc="2620079C">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42C0CB9"/>
    <w:multiLevelType w:val="hybridMultilevel"/>
    <w:tmpl w:val="7EA29FB8"/>
    <w:lvl w:ilvl="0" w:tplc="C1C2A592">
      <w:start w:val="21"/>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AD44E0"/>
    <w:multiLevelType w:val="hybridMultilevel"/>
    <w:tmpl w:val="0A1E83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004C3C"/>
    <w:multiLevelType w:val="hybridMultilevel"/>
    <w:tmpl w:val="8EFCEE7E"/>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1145BA"/>
    <w:multiLevelType w:val="hybridMultilevel"/>
    <w:tmpl w:val="5596BE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DA4468"/>
    <w:multiLevelType w:val="hybridMultilevel"/>
    <w:tmpl w:val="E4C29546"/>
    <w:lvl w:ilvl="0" w:tplc="45C61C5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7F1351"/>
    <w:multiLevelType w:val="hybridMultilevel"/>
    <w:tmpl w:val="834A178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206F08F8"/>
    <w:multiLevelType w:val="hybridMultilevel"/>
    <w:tmpl w:val="949E0C9C"/>
    <w:lvl w:ilvl="0" w:tplc="4D30990C">
      <w:start w:val="5"/>
      <w:numFmt w:val="bullet"/>
      <w:lvlText w:val="-"/>
      <w:lvlJc w:val="left"/>
      <w:pPr>
        <w:ind w:left="720" w:hanging="360"/>
      </w:pPr>
      <w:rPr>
        <w:rFonts w:ascii="Liberation Serif" w:eastAsia="Segoe UI" w:hAnsi="Liberation Serif" w:cs="Tahoma"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2F9553D"/>
    <w:multiLevelType w:val="hybridMultilevel"/>
    <w:tmpl w:val="AC68C2AA"/>
    <w:lvl w:ilvl="0" w:tplc="78C8ED90">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9490E0E"/>
    <w:multiLevelType w:val="hybridMultilevel"/>
    <w:tmpl w:val="7DC45B72"/>
    <w:lvl w:ilvl="0" w:tplc="C1C2A592">
      <w:start w:val="21"/>
      <w:numFmt w:val="bullet"/>
      <w:lvlText w:val="-"/>
      <w:lvlJc w:val="left"/>
      <w:pPr>
        <w:ind w:left="786" w:hanging="360"/>
      </w:pPr>
      <w:rPr>
        <w:rFonts w:ascii="Times New Roman" w:eastAsia="Times New Roman" w:hAnsi="Times New Roman" w:cs="Times New Roman" w:hint="default"/>
        <w:color w:val="0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2B1B542B"/>
    <w:multiLevelType w:val="hybridMultilevel"/>
    <w:tmpl w:val="B412BDAC"/>
    <w:lvl w:ilvl="0" w:tplc="1414C6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272F4B"/>
    <w:multiLevelType w:val="hybridMultilevel"/>
    <w:tmpl w:val="89C4A6F2"/>
    <w:lvl w:ilvl="0" w:tplc="58C02FD0">
      <w:start w:val="2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15:restartNumberingAfterBreak="0">
    <w:nsid w:val="380E2F0B"/>
    <w:multiLevelType w:val="hybridMultilevel"/>
    <w:tmpl w:val="90AA3C28"/>
    <w:lvl w:ilvl="0" w:tplc="C1C2A592">
      <w:start w:val="21"/>
      <w:numFmt w:val="bullet"/>
      <w:lvlText w:val="-"/>
      <w:lvlJc w:val="left"/>
      <w:pPr>
        <w:ind w:left="785" w:hanging="360"/>
      </w:pPr>
      <w:rPr>
        <w:rFonts w:ascii="Times New Roman" w:eastAsia="Times New Roman" w:hAnsi="Times New Roman" w:cs="Times New Roman" w:hint="default"/>
        <w:color w:val="000000"/>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7"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493139"/>
    <w:multiLevelType w:val="hybridMultilevel"/>
    <w:tmpl w:val="1E0872F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4A2E1925"/>
    <w:multiLevelType w:val="hybridMultilevel"/>
    <w:tmpl w:val="E74AC370"/>
    <w:lvl w:ilvl="0" w:tplc="4D30990C">
      <w:start w:val="5"/>
      <w:numFmt w:val="bullet"/>
      <w:lvlText w:val="-"/>
      <w:lvlJc w:val="left"/>
      <w:pPr>
        <w:ind w:left="786" w:hanging="360"/>
      </w:pPr>
      <w:rPr>
        <w:rFonts w:ascii="Liberation Serif" w:eastAsia="Segoe UI" w:hAnsi="Liberation Serif" w:cs="Tahoma" w:hint="default"/>
        <w:sz w:val="22"/>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2" w15:restartNumberingAfterBreak="0">
    <w:nsid w:val="4A7F2465"/>
    <w:multiLevelType w:val="hybridMultilevel"/>
    <w:tmpl w:val="F8E4CC8A"/>
    <w:lvl w:ilvl="0" w:tplc="197AD614">
      <w:start w:val="13"/>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4A7F2FCC"/>
    <w:multiLevelType w:val="hybridMultilevel"/>
    <w:tmpl w:val="6EF06FA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4"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5" w15:restartNumberingAfterBreak="0">
    <w:nsid w:val="4BC751CF"/>
    <w:multiLevelType w:val="hybridMultilevel"/>
    <w:tmpl w:val="8EBEB66A"/>
    <w:lvl w:ilvl="0" w:tplc="45C61C52">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0BA4318"/>
    <w:multiLevelType w:val="hybridMultilevel"/>
    <w:tmpl w:val="5A665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1" w15:restartNumberingAfterBreak="0">
    <w:nsid w:val="5D280806"/>
    <w:multiLevelType w:val="hybridMultilevel"/>
    <w:tmpl w:val="15D60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3766AF"/>
    <w:multiLevelType w:val="hybridMultilevel"/>
    <w:tmpl w:val="6492A798"/>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73E006B"/>
    <w:multiLevelType w:val="hybridMultilevel"/>
    <w:tmpl w:val="6E401A4A"/>
    <w:lvl w:ilvl="0" w:tplc="2620079C">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69176CCF"/>
    <w:multiLevelType w:val="hybridMultilevel"/>
    <w:tmpl w:val="35F09940"/>
    <w:lvl w:ilvl="0" w:tplc="040C0005">
      <w:start w:val="1"/>
      <w:numFmt w:val="bullet"/>
      <w:lvlText w:val=""/>
      <w:lvlJc w:val="left"/>
      <w:pPr>
        <w:ind w:left="1151" w:hanging="360"/>
      </w:pPr>
      <w:rPr>
        <w:rFonts w:ascii="Wingdings" w:hAnsi="Wingdings"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45" w15:restartNumberingAfterBreak="0">
    <w:nsid w:val="71D70BA9"/>
    <w:multiLevelType w:val="hybridMultilevel"/>
    <w:tmpl w:val="65B2DA3A"/>
    <w:lvl w:ilvl="0" w:tplc="6A4671C8">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4C90C74"/>
    <w:multiLevelType w:val="hybridMultilevel"/>
    <w:tmpl w:val="04CC78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7" w15:restartNumberingAfterBreak="0">
    <w:nsid w:val="783145CD"/>
    <w:multiLevelType w:val="hybridMultilevel"/>
    <w:tmpl w:val="B8D8D656"/>
    <w:lvl w:ilvl="0" w:tplc="E7DA2DE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8532D4"/>
    <w:multiLevelType w:val="hybridMultilevel"/>
    <w:tmpl w:val="805EF3C0"/>
    <w:lvl w:ilvl="0" w:tplc="29B2F52E">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0" w15:restartNumberingAfterBreak="0">
    <w:nsid w:val="7DE05E17"/>
    <w:multiLevelType w:val="hybridMultilevel"/>
    <w:tmpl w:val="1060954A"/>
    <w:lvl w:ilvl="0" w:tplc="4A8E9EC2">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1" w15:restartNumberingAfterBreak="0">
    <w:nsid w:val="7E2C44AB"/>
    <w:multiLevelType w:val="hybridMultilevel"/>
    <w:tmpl w:val="FAD42F9A"/>
    <w:lvl w:ilvl="0" w:tplc="FFFFFFFF">
      <w:start w:val="1"/>
      <w:numFmt w:val="decimal"/>
      <w:lvlText w:val="%1."/>
      <w:lvlJc w:val="left"/>
      <w:pPr>
        <w:ind w:left="360" w:hanging="360"/>
      </w:pPr>
      <w:rPr>
        <w:rFonts w:ascii="Times New Roman" w:hAnsi="Times New Roman" w:cs="Times New Roman" w:hint="default"/>
        <w:b w:val="0"/>
        <w:bCs w:val="0"/>
        <w:i w:val="0"/>
        <w:iCs/>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E834CF5"/>
    <w:multiLevelType w:val="hybridMultilevel"/>
    <w:tmpl w:val="CA2A2F0E"/>
    <w:lvl w:ilvl="0" w:tplc="8B000908">
      <w:start w:val="109"/>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2032997961">
    <w:abstractNumId w:val="0"/>
  </w:num>
  <w:num w:numId="2" w16cid:durableId="1377580341">
    <w:abstractNumId w:val="42"/>
  </w:num>
  <w:num w:numId="3" w16cid:durableId="494998131">
    <w:abstractNumId w:val="9"/>
  </w:num>
  <w:num w:numId="4" w16cid:durableId="288784246">
    <w:abstractNumId w:val="30"/>
  </w:num>
  <w:num w:numId="5" w16cid:durableId="1458644091">
    <w:abstractNumId w:val="39"/>
  </w:num>
  <w:num w:numId="6" w16cid:durableId="983778610">
    <w:abstractNumId w:val="21"/>
  </w:num>
  <w:num w:numId="7" w16cid:durableId="1000156313">
    <w:abstractNumId w:val="20"/>
  </w:num>
  <w:num w:numId="8" w16cid:durableId="1046679948">
    <w:abstractNumId w:val="36"/>
  </w:num>
  <w:num w:numId="9" w16cid:durableId="583800324">
    <w:abstractNumId w:val="3"/>
  </w:num>
  <w:num w:numId="10" w16cid:durableId="976373902">
    <w:abstractNumId w:val="19"/>
  </w:num>
  <w:num w:numId="11" w16cid:durableId="1621759370">
    <w:abstractNumId w:val="27"/>
  </w:num>
  <w:num w:numId="12" w16cid:durableId="790633531">
    <w:abstractNumId w:val="8"/>
  </w:num>
  <w:num w:numId="13" w16cid:durableId="1011565240">
    <w:abstractNumId w:val="34"/>
  </w:num>
  <w:num w:numId="14" w16cid:durableId="1290941247">
    <w:abstractNumId w:val="38"/>
  </w:num>
  <w:num w:numId="15" w16cid:durableId="1432311258">
    <w:abstractNumId w:val="33"/>
  </w:num>
  <w:num w:numId="16" w16cid:durableId="1403139818">
    <w:abstractNumId w:val="24"/>
  </w:num>
  <w:num w:numId="17" w16cid:durableId="1213036157">
    <w:abstractNumId w:val="29"/>
  </w:num>
  <w:num w:numId="18" w16cid:durableId="1710832734">
    <w:abstractNumId w:val="40"/>
  </w:num>
  <w:num w:numId="19" w16cid:durableId="1849442206">
    <w:abstractNumId w:val="48"/>
  </w:num>
  <w:num w:numId="20" w16cid:durableId="1735735678">
    <w:abstractNumId w:val="23"/>
  </w:num>
  <w:num w:numId="21" w16cid:durableId="1749110828">
    <w:abstractNumId w:val="32"/>
  </w:num>
  <w:num w:numId="22" w16cid:durableId="1031498096">
    <w:abstractNumId w:val="4"/>
  </w:num>
  <w:num w:numId="23" w16cid:durableId="1914855291">
    <w:abstractNumId w:val="47"/>
  </w:num>
  <w:num w:numId="24" w16cid:durableId="1134524902">
    <w:abstractNumId w:val="13"/>
  </w:num>
  <w:num w:numId="25" w16cid:durableId="1884242829">
    <w:abstractNumId w:val="16"/>
  </w:num>
  <w:num w:numId="26" w16cid:durableId="1641687490">
    <w:abstractNumId w:val="44"/>
  </w:num>
  <w:num w:numId="27" w16cid:durableId="689141237">
    <w:abstractNumId w:val="45"/>
  </w:num>
  <w:num w:numId="28" w16cid:durableId="1088962426">
    <w:abstractNumId w:val="49"/>
  </w:num>
  <w:num w:numId="29" w16cid:durableId="2120837041">
    <w:abstractNumId w:val="1"/>
  </w:num>
  <w:num w:numId="30" w16cid:durableId="866454816">
    <w:abstractNumId w:val="52"/>
  </w:num>
  <w:num w:numId="31" w16cid:durableId="801189558">
    <w:abstractNumId w:val="18"/>
  </w:num>
  <w:num w:numId="32" w16cid:durableId="1292858507">
    <w:abstractNumId w:val="6"/>
  </w:num>
  <w:num w:numId="33" w16cid:durableId="1219710330">
    <w:abstractNumId w:val="2"/>
  </w:num>
  <w:num w:numId="34" w16cid:durableId="1965499290">
    <w:abstractNumId w:val="10"/>
  </w:num>
  <w:num w:numId="35" w16cid:durableId="2063206709">
    <w:abstractNumId w:val="10"/>
  </w:num>
  <w:num w:numId="36" w16cid:durableId="1374890432">
    <w:abstractNumId w:val="25"/>
  </w:num>
  <w:num w:numId="37" w16cid:durableId="1600679362">
    <w:abstractNumId w:val="7"/>
  </w:num>
  <w:num w:numId="38" w16cid:durableId="1513690972">
    <w:abstractNumId w:val="12"/>
  </w:num>
  <w:num w:numId="39" w16cid:durableId="44063930">
    <w:abstractNumId w:val="14"/>
  </w:num>
  <w:num w:numId="40" w16cid:durableId="851987723">
    <w:abstractNumId w:val="51"/>
  </w:num>
  <w:num w:numId="41" w16cid:durableId="291248324">
    <w:abstractNumId w:val="22"/>
  </w:num>
  <w:num w:numId="42" w16cid:durableId="1095595492">
    <w:abstractNumId w:val="28"/>
  </w:num>
  <w:num w:numId="43" w16cid:durableId="486627835">
    <w:abstractNumId w:val="43"/>
  </w:num>
  <w:num w:numId="44" w16cid:durableId="9156337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4936091">
    <w:abstractNumId w:val="5"/>
  </w:num>
  <w:num w:numId="46" w16cid:durableId="391393180">
    <w:abstractNumId w:val="31"/>
  </w:num>
  <w:num w:numId="47" w16cid:durableId="190530460">
    <w:abstractNumId w:val="50"/>
  </w:num>
  <w:num w:numId="48" w16cid:durableId="106317910">
    <w:abstractNumId w:val="26"/>
  </w:num>
  <w:num w:numId="49" w16cid:durableId="1141574137">
    <w:abstractNumId w:val="17"/>
  </w:num>
  <w:num w:numId="50" w16cid:durableId="2111000266">
    <w:abstractNumId w:val="37"/>
  </w:num>
  <w:num w:numId="51" w16cid:durableId="1903445437">
    <w:abstractNumId w:val="15"/>
  </w:num>
  <w:num w:numId="52" w16cid:durableId="337318370">
    <w:abstractNumId w:val="35"/>
  </w:num>
  <w:num w:numId="53" w16cid:durableId="1690644902">
    <w:abstractNumId w:val="41"/>
  </w:num>
  <w:num w:numId="54" w16cid:durableId="204763946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26B1"/>
    <w:rsid w:val="000030F9"/>
    <w:rsid w:val="000034D3"/>
    <w:rsid w:val="0000449B"/>
    <w:rsid w:val="00005310"/>
    <w:rsid w:val="00005407"/>
    <w:rsid w:val="0000599E"/>
    <w:rsid w:val="000059D4"/>
    <w:rsid w:val="00005DFD"/>
    <w:rsid w:val="00006460"/>
    <w:rsid w:val="0000757B"/>
    <w:rsid w:val="00007B9A"/>
    <w:rsid w:val="00010332"/>
    <w:rsid w:val="00010A27"/>
    <w:rsid w:val="0001102E"/>
    <w:rsid w:val="00011D87"/>
    <w:rsid w:val="00013BAF"/>
    <w:rsid w:val="00016713"/>
    <w:rsid w:val="00022615"/>
    <w:rsid w:val="00022944"/>
    <w:rsid w:val="00023102"/>
    <w:rsid w:val="000242F1"/>
    <w:rsid w:val="000245EF"/>
    <w:rsid w:val="00024A28"/>
    <w:rsid w:val="00026228"/>
    <w:rsid w:val="000269CB"/>
    <w:rsid w:val="00027137"/>
    <w:rsid w:val="000305F4"/>
    <w:rsid w:val="00030D04"/>
    <w:rsid w:val="0003145B"/>
    <w:rsid w:val="000336BE"/>
    <w:rsid w:val="00033932"/>
    <w:rsid w:val="0003427A"/>
    <w:rsid w:val="00034D64"/>
    <w:rsid w:val="00036D35"/>
    <w:rsid w:val="000374D9"/>
    <w:rsid w:val="000378A2"/>
    <w:rsid w:val="00037AF3"/>
    <w:rsid w:val="000415E6"/>
    <w:rsid w:val="000429BF"/>
    <w:rsid w:val="000439C0"/>
    <w:rsid w:val="00052762"/>
    <w:rsid w:val="000542BE"/>
    <w:rsid w:val="000555E9"/>
    <w:rsid w:val="000564E7"/>
    <w:rsid w:val="000567F0"/>
    <w:rsid w:val="00057BD7"/>
    <w:rsid w:val="00060D5B"/>
    <w:rsid w:val="00060E5D"/>
    <w:rsid w:val="00062269"/>
    <w:rsid w:val="00063463"/>
    <w:rsid w:val="0006522A"/>
    <w:rsid w:val="00071376"/>
    <w:rsid w:val="00074621"/>
    <w:rsid w:val="00074661"/>
    <w:rsid w:val="000746A3"/>
    <w:rsid w:val="00074BA3"/>
    <w:rsid w:val="00076E48"/>
    <w:rsid w:val="0007758E"/>
    <w:rsid w:val="00077A5C"/>
    <w:rsid w:val="000812D6"/>
    <w:rsid w:val="000814E3"/>
    <w:rsid w:val="000839AE"/>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A33"/>
    <w:rsid w:val="000A334E"/>
    <w:rsid w:val="000A4172"/>
    <w:rsid w:val="000B28DB"/>
    <w:rsid w:val="000B3DD0"/>
    <w:rsid w:val="000B5896"/>
    <w:rsid w:val="000C15B1"/>
    <w:rsid w:val="000C1717"/>
    <w:rsid w:val="000C1E0D"/>
    <w:rsid w:val="000C3E80"/>
    <w:rsid w:val="000C6A7B"/>
    <w:rsid w:val="000C7C7F"/>
    <w:rsid w:val="000D0576"/>
    <w:rsid w:val="000D0C05"/>
    <w:rsid w:val="000D1365"/>
    <w:rsid w:val="000D278B"/>
    <w:rsid w:val="000D5239"/>
    <w:rsid w:val="000D6ECD"/>
    <w:rsid w:val="000E1376"/>
    <w:rsid w:val="000E1426"/>
    <w:rsid w:val="000E4330"/>
    <w:rsid w:val="000E48A0"/>
    <w:rsid w:val="000E49AE"/>
    <w:rsid w:val="000E4CDA"/>
    <w:rsid w:val="000F123C"/>
    <w:rsid w:val="000F185D"/>
    <w:rsid w:val="000F3109"/>
    <w:rsid w:val="000F6C0D"/>
    <w:rsid w:val="001003C6"/>
    <w:rsid w:val="0010588B"/>
    <w:rsid w:val="0010629A"/>
    <w:rsid w:val="00106ADA"/>
    <w:rsid w:val="001106B8"/>
    <w:rsid w:val="001109A3"/>
    <w:rsid w:val="001121AD"/>
    <w:rsid w:val="00112FB7"/>
    <w:rsid w:val="001135E5"/>
    <w:rsid w:val="0011400A"/>
    <w:rsid w:val="0011419C"/>
    <w:rsid w:val="00115301"/>
    <w:rsid w:val="00120A8C"/>
    <w:rsid w:val="00121505"/>
    <w:rsid w:val="001217FA"/>
    <w:rsid w:val="0013016E"/>
    <w:rsid w:val="00131BD1"/>
    <w:rsid w:val="00134EE0"/>
    <w:rsid w:val="001350D1"/>
    <w:rsid w:val="001353BB"/>
    <w:rsid w:val="001367E9"/>
    <w:rsid w:val="00136A0F"/>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5108"/>
    <w:rsid w:val="00166E3E"/>
    <w:rsid w:val="001675AD"/>
    <w:rsid w:val="00172105"/>
    <w:rsid w:val="001737CB"/>
    <w:rsid w:val="0017620F"/>
    <w:rsid w:val="00182529"/>
    <w:rsid w:val="00184C1D"/>
    <w:rsid w:val="00186443"/>
    <w:rsid w:val="00193170"/>
    <w:rsid w:val="00194B7B"/>
    <w:rsid w:val="00195E73"/>
    <w:rsid w:val="00196242"/>
    <w:rsid w:val="0019652F"/>
    <w:rsid w:val="00196BF8"/>
    <w:rsid w:val="001A27F7"/>
    <w:rsid w:val="001A7214"/>
    <w:rsid w:val="001A782E"/>
    <w:rsid w:val="001B13DE"/>
    <w:rsid w:val="001B1B73"/>
    <w:rsid w:val="001B24C9"/>
    <w:rsid w:val="001B305E"/>
    <w:rsid w:val="001B4D91"/>
    <w:rsid w:val="001B581E"/>
    <w:rsid w:val="001B694F"/>
    <w:rsid w:val="001B6A7E"/>
    <w:rsid w:val="001B72EE"/>
    <w:rsid w:val="001C1519"/>
    <w:rsid w:val="001C1C20"/>
    <w:rsid w:val="001C275C"/>
    <w:rsid w:val="001C2C06"/>
    <w:rsid w:val="001C3DDA"/>
    <w:rsid w:val="001C4275"/>
    <w:rsid w:val="001C7481"/>
    <w:rsid w:val="001D0215"/>
    <w:rsid w:val="001D631F"/>
    <w:rsid w:val="001D6D61"/>
    <w:rsid w:val="001E1CAE"/>
    <w:rsid w:val="001E4AF6"/>
    <w:rsid w:val="001E64B6"/>
    <w:rsid w:val="001F11B7"/>
    <w:rsid w:val="001F22DA"/>
    <w:rsid w:val="001F43DA"/>
    <w:rsid w:val="001F5174"/>
    <w:rsid w:val="001F5E4D"/>
    <w:rsid w:val="0020104D"/>
    <w:rsid w:val="002025D0"/>
    <w:rsid w:val="002041B5"/>
    <w:rsid w:val="00204F97"/>
    <w:rsid w:val="00207117"/>
    <w:rsid w:val="002104F2"/>
    <w:rsid w:val="00213F09"/>
    <w:rsid w:val="0021453E"/>
    <w:rsid w:val="00214F06"/>
    <w:rsid w:val="0021566E"/>
    <w:rsid w:val="00224D36"/>
    <w:rsid w:val="0022652E"/>
    <w:rsid w:val="00226DFF"/>
    <w:rsid w:val="002306C0"/>
    <w:rsid w:val="0023082E"/>
    <w:rsid w:val="00230E12"/>
    <w:rsid w:val="002335ED"/>
    <w:rsid w:val="002338EA"/>
    <w:rsid w:val="002340F1"/>
    <w:rsid w:val="00235811"/>
    <w:rsid w:val="00236C66"/>
    <w:rsid w:val="00240C69"/>
    <w:rsid w:val="0024296C"/>
    <w:rsid w:val="002429A7"/>
    <w:rsid w:val="00243E07"/>
    <w:rsid w:val="00243E6A"/>
    <w:rsid w:val="0025014F"/>
    <w:rsid w:val="002514E5"/>
    <w:rsid w:val="002519DD"/>
    <w:rsid w:val="00254705"/>
    <w:rsid w:val="002556B2"/>
    <w:rsid w:val="00255C3A"/>
    <w:rsid w:val="00256672"/>
    <w:rsid w:val="00257A2E"/>
    <w:rsid w:val="00257DE0"/>
    <w:rsid w:val="00260A83"/>
    <w:rsid w:val="00260EDC"/>
    <w:rsid w:val="002638E7"/>
    <w:rsid w:val="00263ABC"/>
    <w:rsid w:val="00263E65"/>
    <w:rsid w:val="002640D4"/>
    <w:rsid w:val="00264489"/>
    <w:rsid w:val="002666AD"/>
    <w:rsid w:val="00270469"/>
    <w:rsid w:val="00271E2F"/>
    <w:rsid w:val="00271EB3"/>
    <w:rsid w:val="00272DA4"/>
    <w:rsid w:val="00273683"/>
    <w:rsid w:val="00275345"/>
    <w:rsid w:val="0027577A"/>
    <w:rsid w:val="0028040B"/>
    <w:rsid w:val="002808BC"/>
    <w:rsid w:val="00287130"/>
    <w:rsid w:val="002873A6"/>
    <w:rsid w:val="002926E9"/>
    <w:rsid w:val="00292D98"/>
    <w:rsid w:val="0029439F"/>
    <w:rsid w:val="00294EB2"/>
    <w:rsid w:val="0029639D"/>
    <w:rsid w:val="002A10DE"/>
    <w:rsid w:val="002A1C3B"/>
    <w:rsid w:val="002A3198"/>
    <w:rsid w:val="002A38B5"/>
    <w:rsid w:val="002A3B50"/>
    <w:rsid w:val="002A481F"/>
    <w:rsid w:val="002A4FE5"/>
    <w:rsid w:val="002A5C0B"/>
    <w:rsid w:val="002A6338"/>
    <w:rsid w:val="002B0DF7"/>
    <w:rsid w:val="002B0F96"/>
    <w:rsid w:val="002B1295"/>
    <w:rsid w:val="002B28D7"/>
    <w:rsid w:val="002B302B"/>
    <w:rsid w:val="002B4124"/>
    <w:rsid w:val="002B6B81"/>
    <w:rsid w:val="002B7D50"/>
    <w:rsid w:val="002C05D1"/>
    <w:rsid w:val="002C0D83"/>
    <w:rsid w:val="002C0E25"/>
    <w:rsid w:val="002C242C"/>
    <w:rsid w:val="002C411E"/>
    <w:rsid w:val="002C5293"/>
    <w:rsid w:val="002C6F4F"/>
    <w:rsid w:val="002C7E8F"/>
    <w:rsid w:val="002D2DA5"/>
    <w:rsid w:val="002D59DC"/>
    <w:rsid w:val="002E1A38"/>
    <w:rsid w:val="002E2A3D"/>
    <w:rsid w:val="002E2EB4"/>
    <w:rsid w:val="002E3541"/>
    <w:rsid w:val="002E37D2"/>
    <w:rsid w:val="002E4F25"/>
    <w:rsid w:val="002E5488"/>
    <w:rsid w:val="002E6142"/>
    <w:rsid w:val="002E6921"/>
    <w:rsid w:val="002E7916"/>
    <w:rsid w:val="002F03BB"/>
    <w:rsid w:val="002F1823"/>
    <w:rsid w:val="002F1DAD"/>
    <w:rsid w:val="002F2F21"/>
    <w:rsid w:val="002F5385"/>
    <w:rsid w:val="002F67D4"/>
    <w:rsid w:val="002F71B3"/>
    <w:rsid w:val="003003CA"/>
    <w:rsid w:val="00301A28"/>
    <w:rsid w:val="00302AFE"/>
    <w:rsid w:val="0030357A"/>
    <w:rsid w:val="0030374F"/>
    <w:rsid w:val="00303784"/>
    <w:rsid w:val="00303C4C"/>
    <w:rsid w:val="00304453"/>
    <w:rsid w:val="00310110"/>
    <w:rsid w:val="003128F0"/>
    <w:rsid w:val="00312A93"/>
    <w:rsid w:val="00314602"/>
    <w:rsid w:val="00315DB2"/>
    <w:rsid w:val="0031622D"/>
    <w:rsid w:val="00317A03"/>
    <w:rsid w:val="00321F2F"/>
    <w:rsid w:val="00323696"/>
    <w:rsid w:val="00324248"/>
    <w:rsid w:val="00325E7A"/>
    <w:rsid w:val="003269D6"/>
    <w:rsid w:val="0032746B"/>
    <w:rsid w:val="003277C7"/>
    <w:rsid w:val="00327EC5"/>
    <w:rsid w:val="00330FFE"/>
    <w:rsid w:val="00331C22"/>
    <w:rsid w:val="00334EEF"/>
    <w:rsid w:val="00337BB6"/>
    <w:rsid w:val="0034328D"/>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3772"/>
    <w:rsid w:val="00365E41"/>
    <w:rsid w:val="003700E0"/>
    <w:rsid w:val="00371E41"/>
    <w:rsid w:val="003723BF"/>
    <w:rsid w:val="00372575"/>
    <w:rsid w:val="003726FB"/>
    <w:rsid w:val="0037514B"/>
    <w:rsid w:val="003769CE"/>
    <w:rsid w:val="00380D5D"/>
    <w:rsid w:val="00381244"/>
    <w:rsid w:val="00382EC5"/>
    <w:rsid w:val="00382FD9"/>
    <w:rsid w:val="00383717"/>
    <w:rsid w:val="003837BA"/>
    <w:rsid w:val="00386E50"/>
    <w:rsid w:val="003922DC"/>
    <w:rsid w:val="00393281"/>
    <w:rsid w:val="00393349"/>
    <w:rsid w:val="00395E43"/>
    <w:rsid w:val="0039624A"/>
    <w:rsid w:val="00397C8C"/>
    <w:rsid w:val="003A226A"/>
    <w:rsid w:val="003A3E7D"/>
    <w:rsid w:val="003A5859"/>
    <w:rsid w:val="003A65E1"/>
    <w:rsid w:val="003A6785"/>
    <w:rsid w:val="003A67C2"/>
    <w:rsid w:val="003B039C"/>
    <w:rsid w:val="003B09B9"/>
    <w:rsid w:val="003B3E3E"/>
    <w:rsid w:val="003B4949"/>
    <w:rsid w:val="003B5ADC"/>
    <w:rsid w:val="003B65B2"/>
    <w:rsid w:val="003B6A85"/>
    <w:rsid w:val="003B7B7C"/>
    <w:rsid w:val="003C0D92"/>
    <w:rsid w:val="003C1F65"/>
    <w:rsid w:val="003C3282"/>
    <w:rsid w:val="003C3A5D"/>
    <w:rsid w:val="003C469C"/>
    <w:rsid w:val="003C46E2"/>
    <w:rsid w:val="003C4FD6"/>
    <w:rsid w:val="003C612B"/>
    <w:rsid w:val="003D00C1"/>
    <w:rsid w:val="003D09B3"/>
    <w:rsid w:val="003D1550"/>
    <w:rsid w:val="003D1863"/>
    <w:rsid w:val="003D306A"/>
    <w:rsid w:val="003D4AA1"/>
    <w:rsid w:val="003D5022"/>
    <w:rsid w:val="003D7120"/>
    <w:rsid w:val="003E432A"/>
    <w:rsid w:val="003E5645"/>
    <w:rsid w:val="003E643F"/>
    <w:rsid w:val="003E6C9C"/>
    <w:rsid w:val="003E7965"/>
    <w:rsid w:val="003F168A"/>
    <w:rsid w:val="003F17DC"/>
    <w:rsid w:val="003F1C8D"/>
    <w:rsid w:val="003F233B"/>
    <w:rsid w:val="003F4E62"/>
    <w:rsid w:val="003F5AE1"/>
    <w:rsid w:val="00402582"/>
    <w:rsid w:val="00404753"/>
    <w:rsid w:val="004058B8"/>
    <w:rsid w:val="00407076"/>
    <w:rsid w:val="00412E98"/>
    <w:rsid w:val="00414ABB"/>
    <w:rsid w:val="004179CB"/>
    <w:rsid w:val="0042000E"/>
    <w:rsid w:val="004218E2"/>
    <w:rsid w:val="00422573"/>
    <w:rsid w:val="00423947"/>
    <w:rsid w:val="00423A8F"/>
    <w:rsid w:val="0042694C"/>
    <w:rsid w:val="00426C8F"/>
    <w:rsid w:val="00427C8C"/>
    <w:rsid w:val="004309B3"/>
    <w:rsid w:val="00431DE3"/>
    <w:rsid w:val="0043278A"/>
    <w:rsid w:val="00432F4F"/>
    <w:rsid w:val="00434A46"/>
    <w:rsid w:val="0043621B"/>
    <w:rsid w:val="004419B7"/>
    <w:rsid w:val="00446A52"/>
    <w:rsid w:val="00447198"/>
    <w:rsid w:val="004472A5"/>
    <w:rsid w:val="00447A30"/>
    <w:rsid w:val="004521AA"/>
    <w:rsid w:val="00453C5B"/>
    <w:rsid w:val="0045473A"/>
    <w:rsid w:val="00456D24"/>
    <w:rsid w:val="00457C4C"/>
    <w:rsid w:val="00460B85"/>
    <w:rsid w:val="00460F9D"/>
    <w:rsid w:val="00463F7A"/>
    <w:rsid w:val="00467239"/>
    <w:rsid w:val="00470463"/>
    <w:rsid w:val="0047241B"/>
    <w:rsid w:val="004726CE"/>
    <w:rsid w:val="00473E1F"/>
    <w:rsid w:val="004743AD"/>
    <w:rsid w:val="00476781"/>
    <w:rsid w:val="00477094"/>
    <w:rsid w:val="0048003D"/>
    <w:rsid w:val="00483809"/>
    <w:rsid w:val="00484631"/>
    <w:rsid w:val="00485E17"/>
    <w:rsid w:val="0049059F"/>
    <w:rsid w:val="00491FF3"/>
    <w:rsid w:val="004969B6"/>
    <w:rsid w:val="004A0935"/>
    <w:rsid w:val="004A12C7"/>
    <w:rsid w:val="004A1C35"/>
    <w:rsid w:val="004A3638"/>
    <w:rsid w:val="004A4919"/>
    <w:rsid w:val="004A4C57"/>
    <w:rsid w:val="004A6E9B"/>
    <w:rsid w:val="004A76DC"/>
    <w:rsid w:val="004A7F92"/>
    <w:rsid w:val="004B1FB9"/>
    <w:rsid w:val="004B2931"/>
    <w:rsid w:val="004B2A32"/>
    <w:rsid w:val="004B5128"/>
    <w:rsid w:val="004B582D"/>
    <w:rsid w:val="004B5A7C"/>
    <w:rsid w:val="004B62D2"/>
    <w:rsid w:val="004B7001"/>
    <w:rsid w:val="004C14DE"/>
    <w:rsid w:val="004C18A3"/>
    <w:rsid w:val="004C33E0"/>
    <w:rsid w:val="004C4614"/>
    <w:rsid w:val="004C4B12"/>
    <w:rsid w:val="004C76C5"/>
    <w:rsid w:val="004C7E0C"/>
    <w:rsid w:val="004D2775"/>
    <w:rsid w:val="004D2DD1"/>
    <w:rsid w:val="004D339A"/>
    <w:rsid w:val="004D3A3B"/>
    <w:rsid w:val="004D45A2"/>
    <w:rsid w:val="004E0B3D"/>
    <w:rsid w:val="004E2A0B"/>
    <w:rsid w:val="004E667B"/>
    <w:rsid w:val="004E7B42"/>
    <w:rsid w:val="004E7BB9"/>
    <w:rsid w:val="004F17B4"/>
    <w:rsid w:val="004F2A0D"/>
    <w:rsid w:val="004F3480"/>
    <w:rsid w:val="004F40F7"/>
    <w:rsid w:val="004F453C"/>
    <w:rsid w:val="004F6A9B"/>
    <w:rsid w:val="004F6CFA"/>
    <w:rsid w:val="004F74AB"/>
    <w:rsid w:val="00500148"/>
    <w:rsid w:val="00500BC6"/>
    <w:rsid w:val="00501877"/>
    <w:rsid w:val="00503740"/>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0B8C"/>
    <w:rsid w:val="005348C9"/>
    <w:rsid w:val="00535C9A"/>
    <w:rsid w:val="00536491"/>
    <w:rsid w:val="005374A6"/>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4D96"/>
    <w:rsid w:val="005558A3"/>
    <w:rsid w:val="00556178"/>
    <w:rsid w:val="00557D42"/>
    <w:rsid w:val="00561498"/>
    <w:rsid w:val="00561E6C"/>
    <w:rsid w:val="00561E7D"/>
    <w:rsid w:val="005623F1"/>
    <w:rsid w:val="0056480B"/>
    <w:rsid w:val="005650EC"/>
    <w:rsid w:val="00565C80"/>
    <w:rsid w:val="00566676"/>
    <w:rsid w:val="0056697C"/>
    <w:rsid w:val="005704A5"/>
    <w:rsid w:val="00571DE8"/>
    <w:rsid w:val="00571E98"/>
    <w:rsid w:val="00572091"/>
    <w:rsid w:val="00572D90"/>
    <w:rsid w:val="00572F18"/>
    <w:rsid w:val="00573471"/>
    <w:rsid w:val="0057422A"/>
    <w:rsid w:val="00574BE4"/>
    <w:rsid w:val="005764F4"/>
    <w:rsid w:val="00576863"/>
    <w:rsid w:val="00582F95"/>
    <w:rsid w:val="00583064"/>
    <w:rsid w:val="00584BEF"/>
    <w:rsid w:val="00586369"/>
    <w:rsid w:val="00586C94"/>
    <w:rsid w:val="00587F2F"/>
    <w:rsid w:val="005915B8"/>
    <w:rsid w:val="00594878"/>
    <w:rsid w:val="005956CE"/>
    <w:rsid w:val="00595E48"/>
    <w:rsid w:val="005A0C8D"/>
    <w:rsid w:val="005A2216"/>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1803"/>
    <w:rsid w:val="005D22F0"/>
    <w:rsid w:val="005D29CA"/>
    <w:rsid w:val="005D2CCC"/>
    <w:rsid w:val="005D3885"/>
    <w:rsid w:val="005D4227"/>
    <w:rsid w:val="005D4A6C"/>
    <w:rsid w:val="005D4F61"/>
    <w:rsid w:val="005D560B"/>
    <w:rsid w:val="005D62AC"/>
    <w:rsid w:val="005E026F"/>
    <w:rsid w:val="005E3556"/>
    <w:rsid w:val="005E3CA8"/>
    <w:rsid w:val="005E4011"/>
    <w:rsid w:val="005E457F"/>
    <w:rsid w:val="005E7A72"/>
    <w:rsid w:val="005E7BDA"/>
    <w:rsid w:val="005F0823"/>
    <w:rsid w:val="005F0915"/>
    <w:rsid w:val="005F1541"/>
    <w:rsid w:val="005F20F0"/>
    <w:rsid w:val="005F2158"/>
    <w:rsid w:val="005F663C"/>
    <w:rsid w:val="005F7290"/>
    <w:rsid w:val="005F7B23"/>
    <w:rsid w:val="00600819"/>
    <w:rsid w:val="0060108D"/>
    <w:rsid w:val="00601BA8"/>
    <w:rsid w:val="00603498"/>
    <w:rsid w:val="006038EA"/>
    <w:rsid w:val="00603A39"/>
    <w:rsid w:val="00603E55"/>
    <w:rsid w:val="00605207"/>
    <w:rsid w:val="00606679"/>
    <w:rsid w:val="00606841"/>
    <w:rsid w:val="00611BEB"/>
    <w:rsid w:val="00615822"/>
    <w:rsid w:val="00615DDE"/>
    <w:rsid w:val="00617B76"/>
    <w:rsid w:val="00621570"/>
    <w:rsid w:val="00621813"/>
    <w:rsid w:val="00622EF0"/>
    <w:rsid w:val="00623887"/>
    <w:rsid w:val="00630359"/>
    <w:rsid w:val="006311DC"/>
    <w:rsid w:val="0063321D"/>
    <w:rsid w:val="00637DE9"/>
    <w:rsid w:val="006406B9"/>
    <w:rsid w:val="00640B7C"/>
    <w:rsid w:val="00641553"/>
    <w:rsid w:val="00641648"/>
    <w:rsid w:val="0064274F"/>
    <w:rsid w:val="00642EAC"/>
    <w:rsid w:val="006431AE"/>
    <w:rsid w:val="00645E9A"/>
    <w:rsid w:val="006460B3"/>
    <w:rsid w:val="0065000B"/>
    <w:rsid w:val="0065041C"/>
    <w:rsid w:val="006537F4"/>
    <w:rsid w:val="00653C79"/>
    <w:rsid w:val="00653F03"/>
    <w:rsid w:val="00655AF1"/>
    <w:rsid w:val="00656F8F"/>
    <w:rsid w:val="00657043"/>
    <w:rsid w:val="006571B1"/>
    <w:rsid w:val="006614CF"/>
    <w:rsid w:val="00664E1E"/>
    <w:rsid w:val="00665BC2"/>
    <w:rsid w:val="006662EF"/>
    <w:rsid w:val="00667038"/>
    <w:rsid w:val="0067114D"/>
    <w:rsid w:val="00671671"/>
    <w:rsid w:val="00672190"/>
    <w:rsid w:val="006732C3"/>
    <w:rsid w:val="0067349B"/>
    <w:rsid w:val="006743CB"/>
    <w:rsid w:val="00674542"/>
    <w:rsid w:val="006765E4"/>
    <w:rsid w:val="00676AF3"/>
    <w:rsid w:val="00677D94"/>
    <w:rsid w:val="00680120"/>
    <w:rsid w:val="006812A3"/>
    <w:rsid w:val="00683318"/>
    <w:rsid w:val="006835D7"/>
    <w:rsid w:val="00685BE7"/>
    <w:rsid w:val="006958DA"/>
    <w:rsid w:val="00695B9C"/>
    <w:rsid w:val="00697079"/>
    <w:rsid w:val="00697100"/>
    <w:rsid w:val="00697973"/>
    <w:rsid w:val="006A0027"/>
    <w:rsid w:val="006A42E6"/>
    <w:rsid w:val="006A5DDA"/>
    <w:rsid w:val="006A709F"/>
    <w:rsid w:val="006A7121"/>
    <w:rsid w:val="006B11CC"/>
    <w:rsid w:val="006B1511"/>
    <w:rsid w:val="006B2BC0"/>
    <w:rsid w:val="006B3B23"/>
    <w:rsid w:val="006B4E0B"/>
    <w:rsid w:val="006B57E6"/>
    <w:rsid w:val="006B5E29"/>
    <w:rsid w:val="006B64CF"/>
    <w:rsid w:val="006B7D07"/>
    <w:rsid w:val="006C1448"/>
    <w:rsid w:val="006C3250"/>
    <w:rsid w:val="006C58A5"/>
    <w:rsid w:val="006C58DC"/>
    <w:rsid w:val="006C5E0A"/>
    <w:rsid w:val="006C6B06"/>
    <w:rsid w:val="006C6B3E"/>
    <w:rsid w:val="006C7484"/>
    <w:rsid w:val="006C75AB"/>
    <w:rsid w:val="006C7987"/>
    <w:rsid w:val="006C7BF3"/>
    <w:rsid w:val="006D3B43"/>
    <w:rsid w:val="006D3ED9"/>
    <w:rsid w:val="006D4072"/>
    <w:rsid w:val="006D4E2D"/>
    <w:rsid w:val="006D6497"/>
    <w:rsid w:val="006D6ADF"/>
    <w:rsid w:val="006D71A9"/>
    <w:rsid w:val="006D78ED"/>
    <w:rsid w:val="006E07CF"/>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3449"/>
    <w:rsid w:val="00714296"/>
    <w:rsid w:val="0071744F"/>
    <w:rsid w:val="0071773C"/>
    <w:rsid w:val="00717FD0"/>
    <w:rsid w:val="00720017"/>
    <w:rsid w:val="007205A4"/>
    <w:rsid w:val="00720CE7"/>
    <w:rsid w:val="00721981"/>
    <w:rsid w:val="00722A65"/>
    <w:rsid w:val="00722F71"/>
    <w:rsid w:val="0072485B"/>
    <w:rsid w:val="00725119"/>
    <w:rsid w:val="00725F9C"/>
    <w:rsid w:val="007279E1"/>
    <w:rsid w:val="00730419"/>
    <w:rsid w:val="007340B1"/>
    <w:rsid w:val="0073778E"/>
    <w:rsid w:val="00742942"/>
    <w:rsid w:val="00743DC7"/>
    <w:rsid w:val="00744BAD"/>
    <w:rsid w:val="00744C52"/>
    <w:rsid w:val="00745896"/>
    <w:rsid w:val="00745EE8"/>
    <w:rsid w:val="0074628D"/>
    <w:rsid w:val="00750324"/>
    <w:rsid w:val="0075127D"/>
    <w:rsid w:val="0075132B"/>
    <w:rsid w:val="007524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50A2"/>
    <w:rsid w:val="00777D98"/>
    <w:rsid w:val="00782848"/>
    <w:rsid w:val="00783FA5"/>
    <w:rsid w:val="00783FB6"/>
    <w:rsid w:val="00784E35"/>
    <w:rsid w:val="007865E2"/>
    <w:rsid w:val="0078669C"/>
    <w:rsid w:val="00787A0D"/>
    <w:rsid w:val="00787DFC"/>
    <w:rsid w:val="007920AC"/>
    <w:rsid w:val="00794F4B"/>
    <w:rsid w:val="00795285"/>
    <w:rsid w:val="00797237"/>
    <w:rsid w:val="007973A7"/>
    <w:rsid w:val="007A0151"/>
    <w:rsid w:val="007A0682"/>
    <w:rsid w:val="007A299E"/>
    <w:rsid w:val="007A5151"/>
    <w:rsid w:val="007A5B80"/>
    <w:rsid w:val="007A60D0"/>
    <w:rsid w:val="007A6364"/>
    <w:rsid w:val="007B2E09"/>
    <w:rsid w:val="007B4CEA"/>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186B"/>
    <w:rsid w:val="007D485E"/>
    <w:rsid w:val="007D4D70"/>
    <w:rsid w:val="007D55DD"/>
    <w:rsid w:val="007D79F3"/>
    <w:rsid w:val="007E0C64"/>
    <w:rsid w:val="007E22D4"/>
    <w:rsid w:val="007E3922"/>
    <w:rsid w:val="007E71BD"/>
    <w:rsid w:val="007E7F94"/>
    <w:rsid w:val="007F496C"/>
    <w:rsid w:val="007F4B2E"/>
    <w:rsid w:val="007F4F8C"/>
    <w:rsid w:val="007F5705"/>
    <w:rsid w:val="007F5C34"/>
    <w:rsid w:val="0080308B"/>
    <w:rsid w:val="00804C10"/>
    <w:rsid w:val="00807222"/>
    <w:rsid w:val="00807982"/>
    <w:rsid w:val="00807CBA"/>
    <w:rsid w:val="00812EFF"/>
    <w:rsid w:val="00813CAF"/>
    <w:rsid w:val="008148E5"/>
    <w:rsid w:val="00815A57"/>
    <w:rsid w:val="00821436"/>
    <w:rsid w:val="00822D0C"/>
    <w:rsid w:val="00822DA3"/>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37A6"/>
    <w:rsid w:val="008563B5"/>
    <w:rsid w:val="00860A7F"/>
    <w:rsid w:val="00861167"/>
    <w:rsid w:val="00862037"/>
    <w:rsid w:val="0086236C"/>
    <w:rsid w:val="008646CF"/>
    <w:rsid w:val="00864741"/>
    <w:rsid w:val="00865118"/>
    <w:rsid w:val="00865733"/>
    <w:rsid w:val="00865C4B"/>
    <w:rsid w:val="008708E7"/>
    <w:rsid w:val="00872C4F"/>
    <w:rsid w:val="0087537F"/>
    <w:rsid w:val="00875779"/>
    <w:rsid w:val="00877EF7"/>
    <w:rsid w:val="00877FD7"/>
    <w:rsid w:val="0088031B"/>
    <w:rsid w:val="00880BCD"/>
    <w:rsid w:val="008902C9"/>
    <w:rsid w:val="00891A94"/>
    <w:rsid w:val="00892B40"/>
    <w:rsid w:val="00894071"/>
    <w:rsid w:val="00895959"/>
    <w:rsid w:val="00895BAC"/>
    <w:rsid w:val="008A4F1B"/>
    <w:rsid w:val="008A652F"/>
    <w:rsid w:val="008A7677"/>
    <w:rsid w:val="008B1619"/>
    <w:rsid w:val="008B5A85"/>
    <w:rsid w:val="008B63F4"/>
    <w:rsid w:val="008B7FA7"/>
    <w:rsid w:val="008C0903"/>
    <w:rsid w:val="008C2D8A"/>
    <w:rsid w:val="008C4160"/>
    <w:rsid w:val="008C5E05"/>
    <w:rsid w:val="008D064F"/>
    <w:rsid w:val="008D3E2A"/>
    <w:rsid w:val="008D480C"/>
    <w:rsid w:val="008D624C"/>
    <w:rsid w:val="008D7507"/>
    <w:rsid w:val="008D76E2"/>
    <w:rsid w:val="008E0187"/>
    <w:rsid w:val="008E0743"/>
    <w:rsid w:val="008E149C"/>
    <w:rsid w:val="008E197A"/>
    <w:rsid w:val="008E1EE1"/>
    <w:rsid w:val="008E2BF9"/>
    <w:rsid w:val="008E59F8"/>
    <w:rsid w:val="008E6166"/>
    <w:rsid w:val="008E642A"/>
    <w:rsid w:val="008F2179"/>
    <w:rsid w:val="008F6A2D"/>
    <w:rsid w:val="008F7A76"/>
    <w:rsid w:val="00900381"/>
    <w:rsid w:val="00902FB4"/>
    <w:rsid w:val="00904425"/>
    <w:rsid w:val="00905917"/>
    <w:rsid w:val="00906DBD"/>
    <w:rsid w:val="009079C2"/>
    <w:rsid w:val="009103A6"/>
    <w:rsid w:val="00910675"/>
    <w:rsid w:val="0091068C"/>
    <w:rsid w:val="00911B2B"/>
    <w:rsid w:val="00912161"/>
    <w:rsid w:val="00912AB3"/>
    <w:rsid w:val="00913491"/>
    <w:rsid w:val="009158F5"/>
    <w:rsid w:val="00920C0A"/>
    <w:rsid w:val="00921BEE"/>
    <w:rsid w:val="009227E5"/>
    <w:rsid w:val="0092450A"/>
    <w:rsid w:val="00924F61"/>
    <w:rsid w:val="00925388"/>
    <w:rsid w:val="00925FB5"/>
    <w:rsid w:val="009305CB"/>
    <w:rsid w:val="0093086B"/>
    <w:rsid w:val="0093393B"/>
    <w:rsid w:val="00934BDF"/>
    <w:rsid w:val="009359D9"/>
    <w:rsid w:val="009366AD"/>
    <w:rsid w:val="0093721F"/>
    <w:rsid w:val="00940675"/>
    <w:rsid w:val="00942588"/>
    <w:rsid w:val="0094287A"/>
    <w:rsid w:val="00943A2B"/>
    <w:rsid w:val="009454C6"/>
    <w:rsid w:val="00945956"/>
    <w:rsid w:val="00952596"/>
    <w:rsid w:val="009530E9"/>
    <w:rsid w:val="00955F8A"/>
    <w:rsid w:val="0095628C"/>
    <w:rsid w:val="00956547"/>
    <w:rsid w:val="009571F1"/>
    <w:rsid w:val="00962333"/>
    <w:rsid w:val="009623FE"/>
    <w:rsid w:val="00962F54"/>
    <w:rsid w:val="009651AD"/>
    <w:rsid w:val="0096585D"/>
    <w:rsid w:val="00966439"/>
    <w:rsid w:val="00966BD7"/>
    <w:rsid w:val="00970461"/>
    <w:rsid w:val="00970A0C"/>
    <w:rsid w:val="0097241E"/>
    <w:rsid w:val="00972E3F"/>
    <w:rsid w:val="00973FB4"/>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69DB"/>
    <w:rsid w:val="00996BF7"/>
    <w:rsid w:val="0099724A"/>
    <w:rsid w:val="009974F8"/>
    <w:rsid w:val="009A1334"/>
    <w:rsid w:val="009A178C"/>
    <w:rsid w:val="009A290C"/>
    <w:rsid w:val="009A49C6"/>
    <w:rsid w:val="009A676C"/>
    <w:rsid w:val="009A7F9E"/>
    <w:rsid w:val="009B0458"/>
    <w:rsid w:val="009B1C7B"/>
    <w:rsid w:val="009B381C"/>
    <w:rsid w:val="009B44E6"/>
    <w:rsid w:val="009B551E"/>
    <w:rsid w:val="009C02B8"/>
    <w:rsid w:val="009C203D"/>
    <w:rsid w:val="009C2F26"/>
    <w:rsid w:val="009C34A5"/>
    <w:rsid w:val="009C4C11"/>
    <w:rsid w:val="009C504E"/>
    <w:rsid w:val="009C58DC"/>
    <w:rsid w:val="009C7954"/>
    <w:rsid w:val="009D05BA"/>
    <w:rsid w:val="009D1C35"/>
    <w:rsid w:val="009D3A7A"/>
    <w:rsid w:val="009D3AAF"/>
    <w:rsid w:val="009D3E82"/>
    <w:rsid w:val="009D50C8"/>
    <w:rsid w:val="009D6623"/>
    <w:rsid w:val="009D6A93"/>
    <w:rsid w:val="009E1005"/>
    <w:rsid w:val="009E15A9"/>
    <w:rsid w:val="009E28F6"/>
    <w:rsid w:val="009E3524"/>
    <w:rsid w:val="009E42D6"/>
    <w:rsid w:val="009E5393"/>
    <w:rsid w:val="009E666D"/>
    <w:rsid w:val="009E66CE"/>
    <w:rsid w:val="009E74C8"/>
    <w:rsid w:val="009F0350"/>
    <w:rsid w:val="009F2E0A"/>
    <w:rsid w:val="009F2E7A"/>
    <w:rsid w:val="009F41F3"/>
    <w:rsid w:val="009F459F"/>
    <w:rsid w:val="009F66F0"/>
    <w:rsid w:val="009F6C56"/>
    <w:rsid w:val="009F75D1"/>
    <w:rsid w:val="00A00EE1"/>
    <w:rsid w:val="00A015F3"/>
    <w:rsid w:val="00A041D2"/>
    <w:rsid w:val="00A04D4E"/>
    <w:rsid w:val="00A06159"/>
    <w:rsid w:val="00A06420"/>
    <w:rsid w:val="00A06702"/>
    <w:rsid w:val="00A06986"/>
    <w:rsid w:val="00A07072"/>
    <w:rsid w:val="00A11495"/>
    <w:rsid w:val="00A133A8"/>
    <w:rsid w:val="00A14F1E"/>
    <w:rsid w:val="00A16CE6"/>
    <w:rsid w:val="00A20083"/>
    <w:rsid w:val="00A20979"/>
    <w:rsid w:val="00A22A62"/>
    <w:rsid w:val="00A250D3"/>
    <w:rsid w:val="00A30A2E"/>
    <w:rsid w:val="00A37458"/>
    <w:rsid w:val="00A405B6"/>
    <w:rsid w:val="00A4366C"/>
    <w:rsid w:val="00A43813"/>
    <w:rsid w:val="00A43BEB"/>
    <w:rsid w:val="00A43F44"/>
    <w:rsid w:val="00A45979"/>
    <w:rsid w:val="00A46B98"/>
    <w:rsid w:val="00A47243"/>
    <w:rsid w:val="00A505CC"/>
    <w:rsid w:val="00A507B2"/>
    <w:rsid w:val="00A51889"/>
    <w:rsid w:val="00A52A4C"/>
    <w:rsid w:val="00A56B58"/>
    <w:rsid w:val="00A604AC"/>
    <w:rsid w:val="00A6361A"/>
    <w:rsid w:val="00A6418D"/>
    <w:rsid w:val="00A66EE3"/>
    <w:rsid w:val="00A701EF"/>
    <w:rsid w:val="00A70A02"/>
    <w:rsid w:val="00A70DF6"/>
    <w:rsid w:val="00A71142"/>
    <w:rsid w:val="00A7246E"/>
    <w:rsid w:val="00A75DAC"/>
    <w:rsid w:val="00A776B3"/>
    <w:rsid w:val="00A806AE"/>
    <w:rsid w:val="00A815CD"/>
    <w:rsid w:val="00A85CBB"/>
    <w:rsid w:val="00A86452"/>
    <w:rsid w:val="00A93BEC"/>
    <w:rsid w:val="00A94335"/>
    <w:rsid w:val="00A94B1D"/>
    <w:rsid w:val="00A961AA"/>
    <w:rsid w:val="00A972CD"/>
    <w:rsid w:val="00AA180A"/>
    <w:rsid w:val="00AA45FB"/>
    <w:rsid w:val="00AA5931"/>
    <w:rsid w:val="00AA682C"/>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2E53"/>
    <w:rsid w:val="00AD3806"/>
    <w:rsid w:val="00AD4A5A"/>
    <w:rsid w:val="00AD4DF7"/>
    <w:rsid w:val="00AD5603"/>
    <w:rsid w:val="00AD7CDD"/>
    <w:rsid w:val="00AE3233"/>
    <w:rsid w:val="00AE37E0"/>
    <w:rsid w:val="00AE3B8B"/>
    <w:rsid w:val="00AE41BC"/>
    <w:rsid w:val="00AE4861"/>
    <w:rsid w:val="00AE7018"/>
    <w:rsid w:val="00AF0993"/>
    <w:rsid w:val="00AF37EB"/>
    <w:rsid w:val="00AF3E86"/>
    <w:rsid w:val="00AF4624"/>
    <w:rsid w:val="00AF5465"/>
    <w:rsid w:val="00AF65C0"/>
    <w:rsid w:val="00AF6D36"/>
    <w:rsid w:val="00B01EA6"/>
    <w:rsid w:val="00B02D78"/>
    <w:rsid w:val="00B03835"/>
    <w:rsid w:val="00B04B40"/>
    <w:rsid w:val="00B04C48"/>
    <w:rsid w:val="00B04D77"/>
    <w:rsid w:val="00B05205"/>
    <w:rsid w:val="00B05425"/>
    <w:rsid w:val="00B066BB"/>
    <w:rsid w:val="00B07C10"/>
    <w:rsid w:val="00B11626"/>
    <w:rsid w:val="00B126A4"/>
    <w:rsid w:val="00B12791"/>
    <w:rsid w:val="00B12A57"/>
    <w:rsid w:val="00B135D5"/>
    <w:rsid w:val="00B16AE2"/>
    <w:rsid w:val="00B170B9"/>
    <w:rsid w:val="00B20E59"/>
    <w:rsid w:val="00B227CD"/>
    <w:rsid w:val="00B23A76"/>
    <w:rsid w:val="00B25E11"/>
    <w:rsid w:val="00B262EB"/>
    <w:rsid w:val="00B26320"/>
    <w:rsid w:val="00B3143B"/>
    <w:rsid w:val="00B315FA"/>
    <w:rsid w:val="00B3634C"/>
    <w:rsid w:val="00B412C1"/>
    <w:rsid w:val="00B421A7"/>
    <w:rsid w:val="00B424BC"/>
    <w:rsid w:val="00B45FEE"/>
    <w:rsid w:val="00B513AD"/>
    <w:rsid w:val="00B532DE"/>
    <w:rsid w:val="00B536A9"/>
    <w:rsid w:val="00B560FD"/>
    <w:rsid w:val="00B5702C"/>
    <w:rsid w:val="00B60C53"/>
    <w:rsid w:val="00B61D0C"/>
    <w:rsid w:val="00B64F74"/>
    <w:rsid w:val="00B677CB"/>
    <w:rsid w:val="00B67DBD"/>
    <w:rsid w:val="00B73507"/>
    <w:rsid w:val="00B740C6"/>
    <w:rsid w:val="00B80DD2"/>
    <w:rsid w:val="00B80F2B"/>
    <w:rsid w:val="00B82875"/>
    <w:rsid w:val="00B833D5"/>
    <w:rsid w:val="00B85672"/>
    <w:rsid w:val="00B86F47"/>
    <w:rsid w:val="00B879AD"/>
    <w:rsid w:val="00B916E7"/>
    <w:rsid w:val="00B91B2F"/>
    <w:rsid w:val="00BA026A"/>
    <w:rsid w:val="00BA3CF2"/>
    <w:rsid w:val="00BA51BD"/>
    <w:rsid w:val="00BA6292"/>
    <w:rsid w:val="00BA725E"/>
    <w:rsid w:val="00BB0A4E"/>
    <w:rsid w:val="00BB1560"/>
    <w:rsid w:val="00BB16F8"/>
    <w:rsid w:val="00BB1FD8"/>
    <w:rsid w:val="00BB2595"/>
    <w:rsid w:val="00BB2AA3"/>
    <w:rsid w:val="00BB2DC2"/>
    <w:rsid w:val="00BB4B2C"/>
    <w:rsid w:val="00BB70F9"/>
    <w:rsid w:val="00BC26E3"/>
    <w:rsid w:val="00BC33E4"/>
    <w:rsid w:val="00BC42DF"/>
    <w:rsid w:val="00BC5A10"/>
    <w:rsid w:val="00BC5E81"/>
    <w:rsid w:val="00BD08DC"/>
    <w:rsid w:val="00BD100D"/>
    <w:rsid w:val="00BD119E"/>
    <w:rsid w:val="00BD14DA"/>
    <w:rsid w:val="00BD2399"/>
    <w:rsid w:val="00BD26C6"/>
    <w:rsid w:val="00BD2D18"/>
    <w:rsid w:val="00BD2E8F"/>
    <w:rsid w:val="00BD3D6A"/>
    <w:rsid w:val="00BD5B6C"/>
    <w:rsid w:val="00BD7480"/>
    <w:rsid w:val="00BE0D3B"/>
    <w:rsid w:val="00BE507F"/>
    <w:rsid w:val="00BE6BFF"/>
    <w:rsid w:val="00BE735C"/>
    <w:rsid w:val="00BE7793"/>
    <w:rsid w:val="00BF2342"/>
    <w:rsid w:val="00BF3BF3"/>
    <w:rsid w:val="00BF62EB"/>
    <w:rsid w:val="00BF68F8"/>
    <w:rsid w:val="00C01905"/>
    <w:rsid w:val="00C0248D"/>
    <w:rsid w:val="00C03196"/>
    <w:rsid w:val="00C071B6"/>
    <w:rsid w:val="00C07A56"/>
    <w:rsid w:val="00C07EC0"/>
    <w:rsid w:val="00C139B2"/>
    <w:rsid w:val="00C14837"/>
    <w:rsid w:val="00C149CF"/>
    <w:rsid w:val="00C14D77"/>
    <w:rsid w:val="00C15A50"/>
    <w:rsid w:val="00C164BC"/>
    <w:rsid w:val="00C17B7F"/>
    <w:rsid w:val="00C17C4D"/>
    <w:rsid w:val="00C17F8D"/>
    <w:rsid w:val="00C20909"/>
    <w:rsid w:val="00C20A50"/>
    <w:rsid w:val="00C21FA6"/>
    <w:rsid w:val="00C22E8C"/>
    <w:rsid w:val="00C23C7D"/>
    <w:rsid w:val="00C2419D"/>
    <w:rsid w:val="00C2589A"/>
    <w:rsid w:val="00C267F5"/>
    <w:rsid w:val="00C3099D"/>
    <w:rsid w:val="00C30BA9"/>
    <w:rsid w:val="00C31BC4"/>
    <w:rsid w:val="00C32D8A"/>
    <w:rsid w:val="00C33AFC"/>
    <w:rsid w:val="00C35D5E"/>
    <w:rsid w:val="00C36374"/>
    <w:rsid w:val="00C36B8E"/>
    <w:rsid w:val="00C37037"/>
    <w:rsid w:val="00C376E2"/>
    <w:rsid w:val="00C444F5"/>
    <w:rsid w:val="00C46223"/>
    <w:rsid w:val="00C55783"/>
    <w:rsid w:val="00C60D51"/>
    <w:rsid w:val="00C61858"/>
    <w:rsid w:val="00C61F92"/>
    <w:rsid w:val="00C63E0D"/>
    <w:rsid w:val="00C65403"/>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2E70"/>
    <w:rsid w:val="00C92FE3"/>
    <w:rsid w:val="00C95E4D"/>
    <w:rsid w:val="00CA0738"/>
    <w:rsid w:val="00CA1103"/>
    <w:rsid w:val="00CA12C3"/>
    <w:rsid w:val="00CA19EF"/>
    <w:rsid w:val="00CA1C05"/>
    <w:rsid w:val="00CA4920"/>
    <w:rsid w:val="00CA61E2"/>
    <w:rsid w:val="00CB03AE"/>
    <w:rsid w:val="00CB0522"/>
    <w:rsid w:val="00CB1E2A"/>
    <w:rsid w:val="00CB2C17"/>
    <w:rsid w:val="00CC0212"/>
    <w:rsid w:val="00CC0354"/>
    <w:rsid w:val="00CC04ED"/>
    <w:rsid w:val="00CC0630"/>
    <w:rsid w:val="00CC3192"/>
    <w:rsid w:val="00CC393A"/>
    <w:rsid w:val="00CC5446"/>
    <w:rsid w:val="00CC5D88"/>
    <w:rsid w:val="00CC6467"/>
    <w:rsid w:val="00CC6ACD"/>
    <w:rsid w:val="00CC6B80"/>
    <w:rsid w:val="00CD2051"/>
    <w:rsid w:val="00CD5674"/>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81F"/>
    <w:rsid w:val="00D10258"/>
    <w:rsid w:val="00D146BA"/>
    <w:rsid w:val="00D14711"/>
    <w:rsid w:val="00D1481D"/>
    <w:rsid w:val="00D15309"/>
    <w:rsid w:val="00D20D0E"/>
    <w:rsid w:val="00D20ED5"/>
    <w:rsid w:val="00D20F03"/>
    <w:rsid w:val="00D2166B"/>
    <w:rsid w:val="00D217C0"/>
    <w:rsid w:val="00D22A95"/>
    <w:rsid w:val="00D2544A"/>
    <w:rsid w:val="00D269FF"/>
    <w:rsid w:val="00D26A6E"/>
    <w:rsid w:val="00D27399"/>
    <w:rsid w:val="00D3051D"/>
    <w:rsid w:val="00D311BC"/>
    <w:rsid w:val="00D31403"/>
    <w:rsid w:val="00D316FF"/>
    <w:rsid w:val="00D326C7"/>
    <w:rsid w:val="00D33B17"/>
    <w:rsid w:val="00D34EF5"/>
    <w:rsid w:val="00D36845"/>
    <w:rsid w:val="00D3695C"/>
    <w:rsid w:val="00D37651"/>
    <w:rsid w:val="00D402F4"/>
    <w:rsid w:val="00D40324"/>
    <w:rsid w:val="00D40EDE"/>
    <w:rsid w:val="00D41A3D"/>
    <w:rsid w:val="00D41D0E"/>
    <w:rsid w:val="00D43DC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6515F"/>
    <w:rsid w:val="00D7065C"/>
    <w:rsid w:val="00D717CB"/>
    <w:rsid w:val="00D722F8"/>
    <w:rsid w:val="00D75103"/>
    <w:rsid w:val="00D752DF"/>
    <w:rsid w:val="00D757A4"/>
    <w:rsid w:val="00D75975"/>
    <w:rsid w:val="00D76BD4"/>
    <w:rsid w:val="00D76E3E"/>
    <w:rsid w:val="00D81785"/>
    <w:rsid w:val="00D829D4"/>
    <w:rsid w:val="00D836BE"/>
    <w:rsid w:val="00D837A5"/>
    <w:rsid w:val="00D847FD"/>
    <w:rsid w:val="00D849EB"/>
    <w:rsid w:val="00D92363"/>
    <w:rsid w:val="00D9285A"/>
    <w:rsid w:val="00D92AF1"/>
    <w:rsid w:val="00D93969"/>
    <w:rsid w:val="00D96484"/>
    <w:rsid w:val="00D97208"/>
    <w:rsid w:val="00D97CB0"/>
    <w:rsid w:val="00DA030A"/>
    <w:rsid w:val="00DA0F29"/>
    <w:rsid w:val="00DA1327"/>
    <w:rsid w:val="00DA3615"/>
    <w:rsid w:val="00DA4B03"/>
    <w:rsid w:val="00DA5678"/>
    <w:rsid w:val="00DB00AF"/>
    <w:rsid w:val="00DB032B"/>
    <w:rsid w:val="00DB54B8"/>
    <w:rsid w:val="00DB589A"/>
    <w:rsid w:val="00DB6708"/>
    <w:rsid w:val="00DB7445"/>
    <w:rsid w:val="00DB7F89"/>
    <w:rsid w:val="00DC0E74"/>
    <w:rsid w:val="00DC1368"/>
    <w:rsid w:val="00DC1828"/>
    <w:rsid w:val="00DC2D9F"/>
    <w:rsid w:val="00DC3446"/>
    <w:rsid w:val="00DC3CDA"/>
    <w:rsid w:val="00DC487B"/>
    <w:rsid w:val="00DC5344"/>
    <w:rsid w:val="00DC7219"/>
    <w:rsid w:val="00DC7604"/>
    <w:rsid w:val="00DC7648"/>
    <w:rsid w:val="00DD1D98"/>
    <w:rsid w:val="00DD2F34"/>
    <w:rsid w:val="00DD4642"/>
    <w:rsid w:val="00DD5C75"/>
    <w:rsid w:val="00DE00FF"/>
    <w:rsid w:val="00DE0BE4"/>
    <w:rsid w:val="00DE1368"/>
    <w:rsid w:val="00DE13AA"/>
    <w:rsid w:val="00DE357D"/>
    <w:rsid w:val="00DE6895"/>
    <w:rsid w:val="00DE73CE"/>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21E0"/>
    <w:rsid w:val="00E1256A"/>
    <w:rsid w:val="00E1581D"/>
    <w:rsid w:val="00E15E01"/>
    <w:rsid w:val="00E16B14"/>
    <w:rsid w:val="00E17B0C"/>
    <w:rsid w:val="00E201C6"/>
    <w:rsid w:val="00E211D6"/>
    <w:rsid w:val="00E22814"/>
    <w:rsid w:val="00E23C56"/>
    <w:rsid w:val="00E24EBF"/>
    <w:rsid w:val="00E2541D"/>
    <w:rsid w:val="00E31BAA"/>
    <w:rsid w:val="00E33BF9"/>
    <w:rsid w:val="00E35295"/>
    <w:rsid w:val="00E35405"/>
    <w:rsid w:val="00E360E8"/>
    <w:rsid w:val="00E40BBB"/>
    <w:rsid w:val="00E40EA9"/>
    <w:rsid w:val="00E41899"/>
    <w:rsid w:val="00E42241"/>
    <w:rsid w:val="00E43C96"/>
    <w:rsid w:val="00E44089"/>
    <w:rsid w:val="00E44550"/>
    <w:rsid w:val="00E45304"/>
    <w:rsid w:val="00E45446"/>
    <w:rsid w:val="00E45B0F"/>
    <w:rsid w:val="00E475E1"/>
    <w:rsid w:val="00E520C0"/>
    <w:rsid w:val="00E53219"/>
    <w:rsid w:val="00E54D80"/>
    <w:rsid w:val="00E55A28"/>
    <w:rsid w:val="00E57218"/>
    <w:rsid w:val="00E57A44"/>
    <w:rsid w:val="00E57DDE"/>
    <w:rsid w:val="00E6108D"/>
    <w:rsid w:val="00E628CD"/>
    <w:rsid w:val="00E62CE8"/>
    <w:rsid w:val="00E62FCE"/>
    <w:rsid w:val="00E67D5E"/>
    <w:rsid w:val="00E704BD"/>
    <w:rsid w:val="00E71286"/>
    <w:rsid w:val="00E735E9"/>
    <w:rsid w:val="00E74807"/>
    <w:rsid w:val="00E76E97"/>
    <w:rsid w:val="00E77D35"/>
    <w:rsid w:val="00E81160"/>
    <w:rsid w:val="00E81DBE"/>
    <w:rsid w:val="00E82B34"/>
    <w:rsid w:val="00E84A1B"/>
    <w:rsid w:val="00E84B4F"/>
    <w:rsid w:val="00E91888"/>
    <w:rsid w:val="00E92E81"/>
    <w:rsid w:val="00E9635A"/>
    <w:rsid w:val="00E96831"/>
    <w:rsid w:val="00E96E8A"/>
    <w:rsid w:val="00EA206A"/>
    <w:rsid w:val="00EA27B6"/>
    <w:rsid w:val="00EA3B31"/>
    <w:rsid w:val="00EA3CDC"/>
    <w:rsid w:val="00EA3D16"/>
    <w:rsid w:val="00EA3F93"/>
    <w:rsid w:val="00EA4896"/>
    <w:rsid w:val="00EA4CD5"/>
    <w:rsid w:val="00EA792E"/>
    <w:rsid w:val="00EA7B17"/>
    <w:rsid w:val="00EB38ED"/>
    <w:rsid w:val="00EB53FA"/>
    <w:rsid w:val="00EB6E2C"/>
    <w:rsid w:val="00EC0408"/>
    <w:rsid w:val="00EC0BFE"/>
    <w:rsid w:val="00EC1906"/>
    <w:rsid w:val="00EC1E47"/>
    <w:rsid w:val="00EC1EC9"/>
    <w:rsid w:val="00EC32D1"/>
    <w:rsid w:val="00EC3653"/>
    <w:rsid w:val="00EC4414"/>
    <w:rsid w:val="00EC4C8B"/>
    <w:rsid w:val="00EC63BA"/>
    <w:rsid w:val="00ED0C6D"/>
    <w:rsid w:val="00ED1CA6"/>
    <w:rsid w:val="00ED2004"/>
    <w:rsid w:val="00ED2413"/>
    <w:rsid w:val="00ED61C4"/>
    <w:rsid w:val="00EE001D"/>
    <w:rsid w:val="00EE0671"/>
    <w:rsid w:val="00EE1347"/>
    <w:rsid w:val="00EE3EC6"/>
    <w:rsid w:val="00EE4BC0"/>
    <w:rsid w:val="00EE5F6E"/>
    <w:rsid w:val="00EF01EC"/>
    <w:rsid w:val="00EF2A8B"/>
    <w:rsid w:val="00EF30FF"/>
    <w:rsid w:val="00EF559D"/>
    <w:rsid w:val="00EF5CB5"/>
    <w:rsid w:val="00EF7562"/>
    <w:rsid w:val="00F0149A"/>
    <w:rsid w:val="00F0160B"/>
    <w:rsid w:val="00F0167B"/>
    <w:rsid w:val="00F02185"/>
    <w:rsid w:val="00F02F81"/>
    <w:rsid w:val="00F033F4"/>
    <w:rsid w:val="00F03731"/>
    <w:rsid w:val="00F048CD"/>
    <w:rsid w:val="00F05134"/>
    <w:rsid w:val="00F05C14"/>
    <w:rsid w:val="00F060E1"/>
    <w:rsid w:val="00F064C0"/>
    <w:rsid w:val="00F10A32"/>
    <w:rsid w:val="00F110E3"/>
    <w:rsid w:val="00F11CCC"/>
    <w:rsid w:val="00F14E76"/>
    <w:rsid w:val="00F1577D"/>
    <w:rsid w:val="00F15828"/>
    <w:rsid w:val="00F1769A"/>
    <w:rsid w:val="00F224E8"/>
    <w:rsid w:val="00F23859"/>
    <w:rsid w:val="00F23DD0"/>
    <w:rsid w:val="00F27463"/>
    <w:rsid w:val="00F27684"/>
    <w:rsid w:val="00F31165"/>
    <w:rsid w:val="00F313F3"/>
    <w:rsid w:val="00F3241F"/>
    <w:rsid w:val="00F32E27"/>
    <w:rsid w:val="00F354C2"/>
    <w:rsid w:val="00F3764C"/>
    <w:rsid w:val="00F4070C"/>
    <w:rsid w:val="00F45635"/>
    <w:rsid w:val="00F45AE0"/>
    <w:rsid w:val="00F45B6D"/>
    <w:rsid w:val="00F462F7"/>
    <w:rsid w:val="00F5038E"/>
    <w:rsid w:val="00F51973"/>
    <w:rsid w:val="00F524EE"/>
    <w:rsid w:val="00F52B38"/>
    <w:rsid w:val="00F54644"/>
    <w:rsid w:val="00F5512A"/>
    <w:rsid w:val="00F56C83"/>
    <w:rsid w:val="00F56EE7"/>
    <w:rsid w:val="00F60051"/>
    <w:rsid w:val="00F66F4A"/>
    <w:rsid w:val="00F67993"/>
    <w:rsid w:val="00F718C1"/>
    <w:rsid w:val="00F72DA7"/>
    <w:rsid w:val="00F72E2D"/>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120"/>
    <w:rsid w:val="00F9277B"/>
    <w:rsid w:val="00F95EA0"/>
    <w:rsid w:val="00F9641C"/>
    <w:rsid w:val="00F96697"/>
    <w:rsid w:val="00F97969"/>
    <w:rsid w:val="00FA0E73"/>
    <w:rsid w:val="00FA168D"/>
    <w:rsid w:val="00FA2A3A"/>
    <w:rsid w:val="00FA2EED"/>
    <w:rsid w:val="00FA53C0"/>
    <w:rsid w:val="00FA699C"/>
    <w:rsid w:val="00FA78C4"/>
    <w:rsid w:val="00FB0B18"/>
    <w:rsid w:val="00FB16ED"/>
    <w:rsid w:val="00FB3C6F"/>
    <w:rsid w:val="00FB401D"/>
    <w:rsid w:val="00FB4977"/>
    <w:rsid w:val="00FB4EE9"/>
    <w:rsid w:val="00FC1156"/>
    <w:rsid w:val="00FC1DD6"/>
    <w:rsid w:val="00FC3660"/>
    <w:rsid w:val="00FC3C58"/>
    <w:rsid w:val="00FC4F02"/>
    <w:rsid w:val="00FC5894"/>
    <w:rsid w:val="00FC5D51"/>
    <w:rsid w:val="00FD11F9"/>
    <w:rsid w:val="00FD3852"/>
    <w:rsid w:val="00FD57D6"/>
    <w:rsid w:val="00FD5898"/>
    <w:rsid w:val="00FD6410"/>
    <w:rsid w:val="00FD642C"/>
    <w:rsid w:val="00FD6B8D"/>
    <w:rsid w:val="00FD7506"/>
    <w:rsid w:val="00FE0FD0"/>
    <w:rsid w:val="00FE224B"/>
    <w:rsid w:val="00FE26ED"/>
    <w:rsid w:val="00FE31B4"/>
    <w:rsid w:val="00FE3E6E"/>
    <w:rsid w:val="00FE46F9"/>
    <w:rsid w:val="00FE50B0"/>
    <w:rsid w:val="00FE5D87"/>
    <w:rsid w:val="00FE7443"/>
    <w:rsid w:val="00FF0DFC"/>
    <w:rsid w:val="00FF2BC6"/>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 w:type="paragraph" w:customStyle="1" w:styleId="Standard">
    <w:name w:val="Standard"/>
    <w:rsid w:val="002A481F"/>
    <w:pPr>
      <w:suppressAutoHyphens/>
      <w:autoSpaceDN w:val="0"/>
      <w:spacing w:after="0" w:line="240" w:lineRule="auto"/>
    </w:pPr>
    <w:rPr>
      <w:rFonts w:ascii="Liberation Serif" w:eastAsia="Segoe UI" w:hAnsi="Liberation Serif" w:cs="Tahoma"/>
    </w:rPr>
  </w:style>
  <w:style w:type="paragraph" w:styleId="NormalWeb">
    <w:name w:val="Normal (Web)"/>
    <w:basedOn w:val="Standard"/>
    <w:uiPriority w:val="99"/>
    <w:unhideWhenUsed/>
    <w:rsid w:val="002A481F"/>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49">
      <w:bodyDiv w:val="1"/>
      <w:marLeft w:val="0"/>
      <w:marRight w:val="0"/>
      <w:marTop w:val="0"/>
      <w:marBottom w:val="0"/>
      <w:divBdr>
        <w:top w:val="none" w:sz="0" w:space="0" w:color="auto"/>
        <w:left w:val="none" w:sz="0" w:space="0" w:color="auto"/>
        <w:bottom w:val="none" w:sz="0" w:space="0" w:color="auto"/>
        <w:right w:val="none" w:sz="0" w:space="0" w:color="auto"/>
      </w:divBdr>
    </w:div>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446974777">
      <w:bodyDiv w:val="1"/>
      <w:marLeft w:val="0"/>
      <w:marRight w:val="0"/>
      <w:marTop w:val="0"/>
      <w:marBottom w:val="0"/>
      <w:divBdr>
        <w:top w:val="none" w:sz="0" w:space="0" w:color="auto"/>
        <w:left w:val="none" w:sz="0" w:space="0" w:color="auto"/>
        <w:bottom w:val="none" w:sz="0" w:space="0" w:color="auto"/>
        <w:right w:val="none" w:sz="0" w:space="0" w:color="auto"/>
      </w:divBdr>
    </w:div>
    <w:div w:id="486560193">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736736740">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46376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3030</Words>
  <Characters>16665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2023-08-18T15:56:00Z</cp:lastPrinted>
  <dcterms:created xsi:type="dcterms:W3CDTF">2023-09-28T10:07:00Z</dcterms:created>
  <dcterms:modified xsi:type="dcterms:W3CDTF">2023-09-28T10:07:00Z</dcterms:modified>
</cp:coreProperties>
</file>