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64" w:rsidRDefault="00364864" w:rsidP="00364864">
      <w:pPr>
        <w:tabs>
          <w:tab w:val="left" w:pos="1665"/>
        </w:tabs>
        <w:jc w:val="center"/>
        <w:rPr>
          <w:rFonts w:ascii="MS PGothic" w:eastAsia="MS PGothic" w:hAnsi="MS PGothic"/>
          <w:b/>
          <w:sz w:val="28"/>
        </w:rPr>
      </w:pPr>
      <w:r>
        <w:rPr>
          <w:rFonts w:ascii="MS PGothic" w:eastAsia="MS PGothic" w:hAnsi="MS PGothic"/>
          <w:b/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-266700</wp:posOffset>
            </wp:positionV>
            <wp:extent cx="1190625" cy="1190625"/>
            <wp:effectExtent l="19050" t="0" r="9525" b="0"/>
            <wp:wrapNone/>
            <wp:docPr id="1" name="Image 0" descr="PERS-JUS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-JUSS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46C">
        <w:rPr>
          <w:rFonts w:ascii="MS PGothic" w:eastAsia="MS PGothic" w:hAnsi="MS PGothic"/>
          <w:b/>
          <w:sz w:val="28"/>
        </w:rPr>
        <w:t>Pers-Jussy</w:t>
      </w:r>
    </w:p>
    <w:p w:rsidR="00364864" w:rsidRDefault="0097546C" w:rsidP="00364864">
      <w:pPr>
        <w:tabs>
          <w:tab w:val="left" w:pos="1665"/>
        </w:tabs>
        <w:jc w:val="center"/>
        <w:rPr>
          <w:rFonts w:ascii="MS PGothic" w:eastAsia="MS PGothic" w:hAnsi="MS PGothic"/>
          <w:b/>
          <w:sz w:val="28"/>
        </w:rPr>
      </w:pPr>
      <w:r>
        <w:rPr>
          <w:rFonts w:ascii="MS PGothic" w:eastAsia="MS PGothic" w:hAnsi="MS PGothic"/>
          <w:b/>
          <w:sz w:val="28"/>
        </w:rPr>
        <w:t>Service E</w:t>
      </w:r>
      <w:r w:rsidR="00364864">
        <w:rPr>
          <w:rFonts w:ascii="MS PGothic" w:eastAsia="MS PGothic" w:hAnsi="MS PGothic"/>
          <w:b/>
          <w:sz w:val="28"/>
        </w:rPr>
        <w:t>nfance Jeunesse</w:t>
      </w:r>
    </w:p>
    <w:p w:rsidR="00364864" w:rsidRDefault="00364864" w:rsidP="00364864">
      <w:pPr>
        <w:tabs>
          <w:tab w:val="left" w:pos="1665"/>
        </w:tabs>
        <w:jc w:val="center"/>
        <w:rPr>
          <w:rFonts w:ascii="MS PGothic" w:eastAsia="MS PGothic" w:hAnsi="MS PGothic"/>
          <w:b/>
          <w:sz w:val="28"/>
        </w:rPr>
      </w:pPr>
    </w:p>
    <w:p w:rsidR="0086118F" w:rsidRPr="00364864" w:rsidRDefault="003443AB" w:rsidP="00364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65"/>
        </w:tabs>
        <w:jc w:val="center"/>
        <w:rPr>
          <w:rFonts w:ascii="MS PGothic" w:eastAsia="MS PGothic" w:hAnsi="MS PGothic"/>
          <w:b/>
          <w:sz w:val="28"/>
        </w:rPr>
      </w:pPr>
      <w:r>
        <w:rPr>
          <w:rFonts w:ascii="MS PGothic" w:eastAsia="MS PGothic" w:hAnsi="MS PGothic"/>
          <w:b/>
          <w:sz w:val="28"/>
        </w:rPr>
        <w:t>TARIFS rentrée Septembre 201</w:t>
      </w:r>
      <w:r w:rsidR="00D851CC">
        <w:rPr>
          <w:rFonts w:ascii="MS PGothic" w:eastAsia="MS PGothic" w:hAnsi="MS PGothic"/>
          <w:b/>
          <w:sz w:val="28"/>
        </w:rPr>
        <w:t>9-2020</w:t>
      </w:r>
    </w:p>
    <w:tbl>
      <w:tblPr>
        <w:tblStyle w:val="Grilledutableau"/>
        <w:tblpPr w:leftFromText="141" w:rightFromText="141" w:vertAnchor="text" w:horzAnchor="margin" w:tblpY="558"/>
        <w:tblW w:w="10740" w:type="dxa"/>
        <w:tblLook w:val="04A0" w:firstRow="1" w:lastRow="0" w:firstColumn="1" w:lastColumn="0" w:noHBand="0" w:noVBand="1"/>
      </w:tblPr>
      <w:tblGrid>
        <w:gridCol w:w="1668"/>
        <w:gridCol w:w="3402"/>
        <w:gridCol w:w="3118"/>
        <w:gridCol w:w="2552"/>
      </w:tblGrid>
      <w:tr w:rsidR="00364864" w:rsidTr="00364864">
        <w:tc>
          <w:tcPr>
            <w:tcW w:w="10740" w:type="dxa"/>
            <w:gridSpan w:val="4"/>
            <w:vAlign w:val="center"/>
          </w:tcPr>
          <w:p w:rsidR="00364864" w:rsidRPr="00364864" w:rsidRDefault="00364864" w:rsidP="00364864">
            <w:pPr>
              <w:jc w:val="center"/>
              <w:rPr>
                <w:b/>
              </w:rPr>
            </w:pPr>
            <w:r w:rsidRPr="00364864">
              <w:rPr>
                <w:b/>
                <w:sz w:val="24"/>
              </w:rPr>
              <w:t>TARIFS Accueils périscolaires et vacances</w:t>
            </w:r>
          </w:p>
        </w:tc>
      </w:tr>
      <w:tr w:rsidR="00364864" w:rsidTr="00364864">
        <w:tc>
          <w:tcPr>
            <w:tcW w:w="1668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Quotient</w:t>
            </w:r>
          </w:p>
        </w:tc>
        <w:tc>
          <w:tcPr>
            <w:tcW w:w="3402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Heure Périscolaire</w:t>
            </w:r>
          </w:p>
          <w:p w:rsidR="00364864" w:rsidRPr="00364864" w:rsidRDefault="00364864" w:rsidP="00364864">
            <w:pPr>
              <w:jc w:val="center"/>
            </w:pPr>
            <w:r w:rsidRPr="00364864">
              <w:rPr>
                <w:sz w:val="18"/>
              </w:rPr>
              <w:t>Matin ou 1 heure le soir/ 2 heures le soir</w:t>
            </w:r>
          </w:p>
        </w:tc>
        <w:tc>
          <w:tcPr>
            <w:tcW w:w="3118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Accueil de loisirs</w:t>
            </w:r>
          </w:p>
          <w:p w:rsidR="00364864" w:rsidRPr="00364864" w:rsidRDefault="00364864" w:rsidP="00364864">
            <w:pPr>
              <w:jc w:val="center"/>
            </w:pPr>
            <w:r w:rsidRPr="00364864">
              <w:t>Scolarisé ou habitant Pers-Jussy</w:t>
            </w:r>
          </w:p>
          <w:p w:rsidR="00364864" w:rsidRPr="00364864" w:rsidRDefault="00364864" w:rsidP="00364864">
            <w:pPr>
              <w:jc w:val="center"/>
            </w:pPr>
            <w:r w:rsidRPr="00364864">
              <w:t>Jour/Semaine/Semaine 4j</w:t>
            </w:r>
          </w:p>
        </w:tc>
        <w:tc>
          <w:tcPr>
            <w:tcW w:w="2552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Accueils de loisirs</w:t>
            </w:r>
          </w:p>
          <w:p w:rsidR="00364864" w:rsidRPr="00364864" w:rsidRDefault="00364864" w:rsidP="00364864">
            <w:pPr>
              <w:jc w:val="center"/>
            </w:pPr>
            <w:r w:rsidRPr="00364864">
              <w:t>Hors commune</w:t>
            </w:r>
          </w:p>
          <w:p w:rsidR="00364864" w:rsidRPr="00364864" w:rsidRDefault="00364864" w:rsidP="00364864">
            <w:pPr>
              <w:jc w:val="center"/>
            </w:pPr>
            <w:r w:rsidRPr="00364864">
              <w:t>Jour/Semaine/Semaine 4j</w:t>
            </w:r>
          </w:p>
        </w:tc>
      </w:tr>
      <w:tr w:rsidR="00364864" w:rsidTr="00364864">
        <w:tc>
          <w:tcPr>
            <w:tcW w:w="1668" w:type="dxa"/>
          </w:tcPr>
          <w:p w:rsidR="00364864" w:rsidRPr="00364864" w:rsidRDefault="00364864" w:rsidP="00364864">
            <w:r w:rsidRPr="00364864">
              <w:t>Entre 0 et 500</w:t>
            </w:r>
          </w:p>
        </w:tc>
        <w:tc>
          <w:tcPr>
            <w:tcW w:w="3402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1.90/3.00</w:t>
            </w:r>
          </w:p>
        </w:tc>
        <w:tc>
          <w:tcPr>
            <w:tcW w:w="3118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12/45/37</w:t>
            </w:r>
          </w:p>
        </w:tc>
        <w:tc>
          <w:tcPr>
            <w:tcW w:w="2552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18/70/57</w:t>
            </w:r>
          </w:p>
        </w:tc>
      </w:tr>
      <w:tr w:rsidR="00364864" w:rsidTr="00364864">
        <w:tc>
          <w:tcPr>
            <w:tcW w:w="1668" w:type="dxa"/>
          </w:tcPr>
          <w:p w:rsidR="00364864" w:rsidRPr="00364864" w:rsidRDefault="00364864" w:rsidP="00364864">
            <w:r w:rsidRPr="00364864">
              <w:t>De 501 à 800</w:t>
            </w:r>
          </w:p>
        </w:tc>
        <w:tc>
          <w:tcPr>
            <w:tcW w:w="3402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2.05/3.30</w:t>
            </w:r>
          </w:p>
        </w:tc>
        <w:tc>
          <w:tcPr>
            <w:tcW w:w="3118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15/60/45</w:t>
            </w:r>
          </w:p>
        </w:tc>
        <w:tc>
          <w:tcPr>
            <w:tcW w:w="2552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21/85/63</w:t>
            </w:r>
          </w:p>
        </w:tc>
      </w:tr>
      <w:tr w:rsidR="00364864" w:rsidTr="00364864">
        <w:tc>
          <w:tcPr>
            <w:tcW w:w="1668" w:type="dxa"/>
          </w:tcPr>
          <w:p w:rsidR="00364864" w:rsidRPr="00364864" w:rsidRDefault="00364864" w:rsidP="00364864">
            <w:r w:rsidRPr="00364864">
              <w:t>De 801 à 1200</w:t>
            </w:r>
          </w:p>
        </w:tc>
        <w:tc>
          <w:tcPr>
            <w:tcW w:w="3402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2.30/3.80</w:t>
            </w:r>
          </w:p>
        </w:tc>
        <w:tc>
          <w:tcPr>
            <w:tcW w:w="3118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18/70/65</w:t>
            </w:r>
          </w:p>
        </w:tc>
        <w:tc>
          <w:tcPr>
            <w:tcW w:w="2552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24/95/88</w:t>
            </w:r>
          </w:p>
        </w:tc>
      </w:tr>
      <w:tr w:rsidR="00364864" w:rsidTr="00364864">
        <w:tc>
          <w:tcPr>
            <w:tcW w:w="1668" w:type="dxa"/>
          </w:tcPr>
          <w:p w:rsidR="00364864" w:rsidRPr="00364864" w:rsidRDefault="00364864" w:rsidP="00364864">
            <w:r w:rsidRPr="00364864">
              <w:t>De 1201 à 1600</w:t>
            </w:r>
          </w:p>
        </w:tc>
        <w:tc>
          <w:tcPr>
            <w:tcW w:w="3402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2.50/4.00</w:t>
            </w:r>
          </w:p>
        </w:tc>
        <w:tc>
          <w:tcPr>
            <w:tcW w:w="3118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21/85/75</w:t>
            </w:r>
          </w:p>
        </w:tc>
        <w:tc>
          <w:tcPr>
            <w:tcW w:w="2552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27/105/92</w:t>
            </w:r>
          </w:p>
        </w:tc>
      </w:tr>
      <w:tr w:rsidR="00364864" w:rsidTr="00364864">
        <w:tc>
          <w:tcPr>
            <w:tcW w:w="1668" w:type="dxa"/>
          </w:tcPr>
          <w:p w:rsidR="00364864" w:rsidRPr="00364864" w:rsidRDefault="00364864" w:rsidP="00364864">
            <w:r w:rsidRPr="00364864">
              <w:t>De 1601 à 2000</w:t>
            </w:r>
          </w:p>
        </w:tc>
        <w:tc>
          <w:tcPr>
            <w:tcW w:w="3402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2.65/4.20</w:t>
            </w:r>
          </w:p>
        </w:tc>
        <w:tc>
          <w:tcPr>
            <w:tcW w:w="3118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26/105/91</w:t>
            </w:r>
          </w:p>
        </w:tc>
        <w:tc>
          <w:tcPr>
            <w:tcW w:w="2552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31/125/108</w:t>
            </w:r>
          </w:p>
        </w:tc>
      </w:tr>
      <w:tr w:rsidR="00364864" w:rsidTr="00364864">
        <w:tc>
          <w:tcPr>
            <w:tcW w:w="1668" w:type="dxa"/>
          </w:tcPr>
          <w:p w:rsidR="00364864" w:rsidRPr="00364864" w:rsidRDefault="00364864" w:rsidP="00364864">
            <w:r w:rsidRPr="00364864">
              <w:t>De 2001 à 2500</w:t>
            </w:r>
          </w:p>
        </w:tc>
        <w:tc>
          <w:tcPr>
            <w:tcW w:w="3402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2.80/4.60</w:t>
            </w:r>
          </w:p>
        </w:tc>
        <w:tc>
          <w:tcPr>
            <w:tcW w:w="3118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29/115/101</w:t>
            </w:r>
          </w:p>
        </w:tc>
        <w:tc>
          <w:tcPr>
            <w:tcW w:w="2552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35/140/125</w:t>
            </w:r>
          </w:p>
        </w:tc>
      </w:tr>
      <w:tr w:rsidR="00364864" w:rsidTr="00364864">
        <w:tc>
          <w:tcPr>
            <w:tcW w:w="1668" w:type="dxa"/>
          </w:tcPr>
          <w:p w:rsidR="00364864" w:rsidRPr="00364864" w:rsidRDefault="00364864" w:rsidP="00364864">
            <w:r w:rsidRPr="00364864">
              <w:t>2501 et plus</w:t>
            </w:r>
          </w:p>
        </w:tc>
        <w:tc>
          <w:tcPr>
            <w:tcW w:w="3402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2.95/4.90</w:t>
            </w:r>
          </w:p>
        </w:tc>
        <w:tc>
          <w:tcPr>
            <w:tcW w:w="3118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32/125/117</w:t>
            </w:r>
          </w:p>
        </w:tc>
        <w:tc>
          <w:tcPr>
            <w:tcW w:w="2552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38/150/135</w:t>
            </w:r>
          </w:p>
        </w:tc>
      </w:tr>
      <w:tr w:rsidR="00364864" w:rsidTr="00364864">
        <w:tc>
          <w:tcPr>
            <w:tcW w:w="10740" w:type="dxa"/>
            <w:gridSpan w:val="4"/>
          </w:tcPr>
          <w:p w:rsidR="00364864" w:rsidRPr="00364864" w:rsidRDefault="00364864" w:rsidP="00364864">
            <w:pPr>
              <w:jc w:val="center"/>
            </w:pPr>
            <w:r w:rsidRPr="00364864">
              <w:t>Les semaines de 4 jours sont les semaines comprenant un jour férié</w:t>
            </w:r>
          </w:p>
        </w:tc>
      </w:tr>
    </w:tbl>
    <w:p w:rsidR="00530DCD" w:rsidRPr="00364864" w:rsidRDefault="00364864" w:rsidP="00364864">
      <w:pPr>
        <w:jc w:val="center"/>
        <w:rPr>
          <w:b/>
          <w:i/>
        </w:rPr>
      </w:pPr>
      <w:r w:rsidRPr="00364864">
        <w:rPr>
          <w:b/>
          <w:i/>
        </w:rPr>
        <w:t>Inscription Annuelle de 15€ pour les enfants fréquentant un de ces accueils</w:t>
      </w:r>
    </w:p>
    <w:tbl>
      <w:tblPr>
        <w:tblStyle w:val="Grilledutableau"/>
        <w:tblpPr w:leftFromText="141" w:rightFromText="141" w:vertAnchor="text" w:horzAnchor="margin" w:tblpY="4589"/>
        <w:tblW w:w="0" w:type="auto"/>
        <w:tblLook w:val="04A0" w:firstRow="1" w:lastRow="0" w:firstColumn="1" w:lastColumn="0" w:noHBand="0" w:noVBand="1"/>
      </w:tblPr>
      <w:tblGrid>
        <w:gridCol w:w="3459"/>
        <w:gridCol w:w="3498"/>
        <w:gridCol w:w="3499"/>
      </w:tblGrid>
      <w:tr w:rsidR="00364864" w:rsidTr="00364864">
        <w:tc>
          <w:tcPr>
            <w:tcW w:w="10606" w:type="dxa"/>
            <w:gridSpan w:val="3"/>
            <w:vAlign w:val="center"/>
          </w:tcPr>
          <w:p w:rsidR="00364864" w:rsidRPr="002E6145" w:rsidRDefault="00364864" w:rsidP="00364864">
            <w:pPr>
              <w:jc w:val="center"/>
              <w:rPr>
                <w:b/>
              </w:rPr>
            </w:pPr>
            <w:r w:rsidRPr="002E6145">
              <w:rPr>
                <w:b/>
                <w:sz w:val="24"/>
              </w:rPr>
              <w:t>TARIFS accueil de loisirs PAI nécessitant l’apport d’un repas</w:t>
            </w:r>
          </w:p>
        </w:tc>
      </w:tr>
      <w:tr w:rsidR="00364864" w:rsidTr="00364864">
        <w:tc>
          <w:tcPr>
            <w:tcW w:w="3535" w:type="dxa"/>
            <w:vAlign w:val="center"/>
          </w:tcPr>
          <w:p w:rsidR="00364864" w:rsidRDefault="00364864" w:rsidP="00364864">
            <w:pPr>
              <w:jc w:val="center"/>
            </w:pPr>
            <w:r>
              <w:t>Quotient</w:t>
            </w:r>
          </w:p>
        </w:tc>
        <w:tc>
          <w:tcPr>
            <w:tcW w:w="3535" w:type="dxa"/>
          </w:tcPr>
          <w:p w:rsidR="00364864" w:rsidRDefault="00364864" w:rsidP="00364864">
            <w:pPr>
              <w:jc w:val="center"/>
            </w:pPr>
            <w:r>
              <w:t>Scolarisé ou habitant Pers-Jussy</w:t>
            </w:r>
          </w:p>
          <w:p w:rsidR="00364864" w:rsidRDefault="00364864" w:rsidP="00364864">
            <w:pPr>
              <w:jc w:val="center"/>
            </w:pPr>
            <w:r>
              <w:t>Jour/Semaine/Semaine 4j</w:t>
            </w:r>
          </w:p>
        </w:tc>
        <w:tc>
          <w:tcPr>
            <w:tcW w:w="3536" w:type="dxa"/>
          </w:tcPr>
          <w:p w:rsidR="00364864" w:rsidRDefault="00364864" w:rsidP="00364864">
            <w:pPr>
              <w:jc w:val="center"/>
            </w:pPr>
            <w:r>
              <w:t>Hors commune</w:t>
            </w:r>
          </w:p>
          <w:p w:rsidR="00364864" w:rsidRDefault="00364864" w:rsidP="00364864">
            <w:pPr>
              <w:jc w:val="center"/>
            </w:pPr>
            <w:r>
              <w:t>Jour/Semaine/Semaine 4j</w:t>
            </w:r>
          </w:p>
        </w:tc>
      </w:tr>
      <w:tr w:rsidR="00364864" w:rsidTr="00364864">
        <w:tc>
          <w:tcPr>
            <w:tcW w:w="3535" w:type="dxa"/>
          </w:tcPr>
          <w:p w:rsidR="00364864" w:rsidRDefault="00364864" w:rsidP="00364864">
            <w:r>
              <w:t>Entre 0 et 500</w:t>
            </w:r>
          </w:p>
        </w:tc>
        <w:tc>
          <w:tcPr>
            <w:tcW w:w="3535" w:type="dxa"/>
          </w:tcPr>
          <w:p w:rsidR="00364864" w:rsidRDefault="00364864" w:rsidP="00364864">
            <w:pPr>
              <w:jc w:val="center"/>
            </w:pPr>
            <w:r>
              <w:t>8/30/22</w:t>
            </w:r>
          </w:p>
        </w:tc>
        <w:tc>
          <w:tcPr>
            <w:tcW w:w="3536" w:type="dxa"/>
          </w:tcPr>
          <w:p w:rsidR="00364864" w:rsidRDefault="00364864" w:rsidP="00364864">
            <w:pPr>
              <w:jc w:val="center"/>
            </w:pPr>
            <w:r>
              <w:t>14/54/44</w:t>
            </w:r>
          </w:p>
        </w:tc>
      </w:tr>
      <w:tr w:rsidR="00364864" w:rsidTr="00364864">
        <w:tc>
          <w:tcPr>
            <w:tcW w:w="3535" w:type="dxa"/>
          </w:tcPr>
          <w:p w:rsidR="00364864" w:rsidRDefault="00364864" w:rsidP="00364864">
            <w:r>
              <w:t>De 501 à 800</w:t>
            </w:r>
          </w:p>
        </w:tc>
        <w:tc>
          <w:tcPr>
            <w:tcW w:w="3535" w:type="dxa"/>
          </w:tcPr>
          <w:p w:rsidR="00364864" w:rsidRDefault="00364864" w:rsidP="00364864">
            <w:pPr>
              <w:jc w:val="center"/>
            </w:pPr>
            <w:r>
              <w:t>11/44/33</w:t>
            </w:r>
          </w:p>
        </w:tc>
        <w:tc>
          <w:tcPr>
            <w:tcW w:w="3536" w:type="dxa"/>
          </w:tcPr>
          <w:p w:rsidR="00364864" w:rsidRDefault="00364864" w:rsidP="00364864">
            <w:pPr>
              <w:jc w:val="center"/>
            </w:pPr>
            <w:r>
              <w:t>17/69/51</w:t>
            </w:r>
          </w:p>
        </w:tc>
      </w:tr>
      <w:tr w:rsidR="00364864" w:rsidTr="00364864">
        <w:tc>
          <w:tcPr>
            <w:tcW w:w="3535" w:type="dxa"/>
          </w:tcPr>
          <w:p w:rsidR="00364864" w:rsidRDefault="00364864" w:rsidP="00364864">
            <w:r>
              <w:t>De 801 à 1200</w:t>
            </w:r>
          </w:p>
        </w:tc>
        <w:tc>
          <w:tcPr>
            <w:tcW w:w="3535" w:type="dxa"/>
          </w:tcPr>
          <w:p w:rsidR="00364864" w:rsidRDefault="00364864" w:rsidP="00364864">
            <w:pPr>
              <w:jc w:val="center"/>
            </w:pPr>
            <w:r>
              <w:t>14/55/50</w:t>
            </w:r>
          </w:p>
        </w:tc>
        <w:tc>
          <w:tcPr>
            <w:tcW w:w="3536" w:type="dxa"/>
          </w:tcPr>
          <w:p w:rsidR="00364864" w:rsidRDefault="00364864" w:rsidP="00364864">
            <w:pPr>
              <w:jc w:val="center"/>
            </w:pPr>
            <w:r>
              <w:t>20/79/73</w:t>
            </w:r>
          </w:p>
        </w:tc>
      </w:tr>
      <w:tr w:rsidR="00364864" w:rsidTr="00364864">
        <w:tc>
          <w:tcPr>
            <w:tcW w:w="3535" w:type="dxa"/>
          </w:tcPr>
          <w:p w:rsidR="00364864" w:rsidRDefault="00364864" w:rsidP="00364864">
            <w:r>
              <w:t>De 1201 à 1600</w:t>
            </w:r>
          </w:p>
        </w:tc>
        <w:tc>
          <w:tcPr>
            <w:tcW w:w="3535" w:type="dxa"/>
          </w:tcPr>
          <w:p w:rsidR="00364864" w:rsidRDefault="00364864" w:rsidP="00364864">
            <w:pPr>
              <w:jc w:val="center"/>
            </w:pPr>
            <w:r>
              <w:t>17/69/61</w:t>
            </w:r>
          </w:p>
        </w:tc>
        <w:tc>
          <w:tcPr>
            <w:tcW w:w="3536" w:type="dxa"/>
          </w:tcPr>
          <w:p w:rsidR="00364864" w:rsidRDefault="00364864" w:rsidP="00364864">
            <w:pPr>
              <w:jc w:val="center"/>
            </w:pPr>
            <w:r>
              <w:t>23/89/78</w:t>
            </w:r>
          </w:p>
        </w:tc>
      </w:tr>
      <w:tr w:rsidR="00364864" w:rsidTr="00364864">
        <w:tc>
          <w:tcPr>
            <w:tcW w:w="3535" w:type="dxa"/>
          </w:tcPr>
          <w:p w:rsidR="00364864" w:rsidRDefault="00364864" w:rsidP="00364864">
            <w:r>
              <w:t>De 1601 à 2000</w:t>
            </w:r>
          </w:p>
        </w:tc>
        <w:tc>
          <w:tcPr>
            <w:tcW w:w="3535" w:type="dxa"/>
          </w:tcPr>
          <w:p w:rsidR="00364864" w:rsidRDefault="00364864" w:rsidP="00364864">
            <w:pPr>
              <w:jc w:val="center"/>
            </w:pPr>
            <w:r>
              <w:t>22/89/77</w:t>
            </w:r>
          </w:p>
        </w:tc>
        <w:tc>
          <w:tcPr>
            <w:tcW w:w="3536" w:type="dxa"/>
          </w:tcPr>
          <w:p w:rsidR="00364864" w:rsidRDefault="00364864" w:rsidP="00364864">
            <w:pPr>
              <w:jc w:val="center"/>
            </w:pPr>
            <w:r>
              <w:t>27/109/94</w:t>
            </w:r>
          </w:p>
        </w:tc>
      </w:tr>
      <w:tr w:rsidR="00364864" w:rsidTr="00364864">
        <w:tc>
          <w:tcPr>
            <w:tcW w:w="3535" w:type="dxa"/>
          </w:tcPr>
          <w:p w:rsidR="00364864" w:rsidRDefault="00364864" w:rsidP="00364864">
            <w:r>
              <w:t>De 2001 à 2500</w:t>
            </w:r>
          </w:p>
        </w:tc>
        <w:tc>
          <w:tcPr>
            <w:tcW w:w="3535" w:type="dxa"/>
          </w:tcPr>
          <w:p w:rsidR="00364864" w:rsidRDefault="00364864" w:rsidP="00364864">
            <w:pPr>
              <w:jc w:val="center"/>
            </w:pPr>
            <w:r>
              <w:t>25/99/87</w:t>
            </w:r>
          </w:p>
        </w:tc>
        <w:tc>
          <w:tcPr>
            <w:tcW w:w="3536" w:type="dxa"/>
          </w:tcPr>
          <w:p w:rsidR="00364864" w:rsidRDefault="00364864" w:rsidP="00364864">
            <w:pPr>
              <w:jc w:val="center"/>
            </w:pPr>
            <w:r>
              <w:t>31/124/111</w:t>
            </w:r>
          </w:p>
        </w:tc>
      </w:tr>
      <w:tr w:rsidR="00364864" w:rsidTr="00364864">
        <w:tc>
          <w:tcPr>
            <w:tcW w:w="3535" w:type="dxa"/>
          </w:tcPr>
          <w:p w:rsidR="00364864" w:rsidRDefault="00364864" w:rsidP="00364864">
            <w:r>
              <w:t>2501 et plus</w:t>
            </w:r>
          </w:p>
        </w:tc>
        <w:tc>
          <w:tcPr>
            <w:tcW w:w="3535" w:type="dxa"/>
          </w:tcPr>
          <w:p w:rsidR="00364864" w:rsidRDefault="00364864" w:rsidP="00364864">
            <w:pPr>
              <w:jc w:val="center"/>
            </w:pPr>
            <w:r>
              <w:t>28/109/103</w:t>
            </w:r>
          </w:p>
        </w:tc>
        <w:tc>
          <w:tcPr>
            <w:tcW w:w="3536" w:type="dxa"/>
          </w:tcPr>
          <w:p w:rsidR="00364864" w:rsidRDefault="00364864" w:rsidP="00364864">
            <w:pPr>
              <w:jc w:val="center"/>
            </w:pPr>
            <w:r>
              <w:t>34/134/121</w:t>
            </w:r>
          </w:p>
        </w:tc>
      </w:tr>
      <w:tr w:rsidR="00364864" w:rsidTr="00364864">
        <w:tc>
          <w:tcPr>
            <w:tcW w:w="10606" w:type="dxa"/>
            <w:gridSpan w:val="3"/>
          </w:tcPr>
          <w:p w:rsidR="00364864" w:rsidRDefault="00364864" w:rsidP="00364864">
            <w:pPr>
              <w:jc w:val="center"/>
            </w:pPr>
            <w:r>
              <w:t>Les semaines de 4 jours sont les semaines comprenant un jour férié</w:t>
            </w:r>
          </w:p>
        </w:tc>
      </w:tr>
    </w:tbl>
    <w:p w:rsidR="00530DCD" w:rsidRPr="00530DCD" w:rsidRDefault="00530DCD" w:rsidP="00530DCD"/>
    <w:p w:rsidR="00530DCD" w:rsidRPr="00530DCD" w:rsidRDefault="00530DCD" w:rsidP="00530DCD">
      <w:bookmarkStart w:id="0" w:name="_GoBack"/>
      <w:bookmarkEnd w:id="0"/>
    </w:p>
    <w:p w:rsidR="00530DCD" w:rsidRPr="00530DCD" w:rsidRDefault="00530DCD" w:rsidP="00530DCD"/>
    <w:p w:rsidR="0072131E" w:rsidRPr="00530DCD" w:rsidRDefault="0072131E" w:rsidP="0072131E">
      <w:pPr>
        <w:jc w:val="center"/>
      </w:pPr>
    </w:p>
    <w:tbl>
      <w:tblPr>
        <w:tblStyle w:val="Grilledutableau"/>
        <w:tblpPr w:leftFromText="141" w:rightFromText="141" w:vertAnchor="text" w:tblpY="263"/>
        <w:tblW w:w="0" w:type="auto"/>
        <w:tblLook w:val="04A0" w:firstRow="1" w:lastRow="0" w:firstColumn="1" w:lastColumn="0" w:noHBand="0" w:noVBand="1"/>
      </w:tblPr>
      <w:tblGrid>
        <w:gridCol w:w="2024"/>
        <w:gridCol w:w="1770"/>
        <w:gridCol w:w="1738"/>
        <w:gridCol w:w="1837"/>
      </w:tblGrid>
      <w:tr w:rsidR="0072131E" w:rsidTr="000E45B4">
        <w:tc>
          <w:tcPr>
            <w:tcW w:w="7369" w:type="dxa"/>
            <w:gridSpan w:val="4"/>
            <w:vAlign w:val="center"/>
          </w:tcPr>
          <w:p w:rsidR="0072131E" w:rsidRPr="009316AC" w:rsidRDefault="0072131E" w:rsidP="000E45B4">
            <w:pPr>
              <w:jc w:val="center"/>
              <w:rPr>
                <w:b/>
              </w:rPr>
            </w:pPr>
            <w:r w:rsidRPr="009316AC">
              <w:rPr>
                <w:b/>
                <w:sz w:val="28"/>
              </w:rPr>
              <w:t>Tarifs Centre de Loisirs du Mercredi</w:t>
            </w:r>
          </w:p>
        </w:tc>
      </w:tr>
      <w:tr w:rsidR="0072131E" w:rsidTr="000E45B4">
        <w:tc>
          <w:tcPr>
            <w:tcW w:w="2024" w:type="dxa"/>
            <w:vAlign w:val="center"/>
          </w:tcPr>
          <w:p w:rsidR="0072131E" w:rsidRDefault="0072131E" w:rsidP="000E45B4">
            <w:pPr>
              <w:jc w:val="center"/>
            </w:pPr>
            <w:r>
              <w:t>Quotient</w:t>
            </w:r>
          </w:p>
        </w:tc>
        <w:tc>
          <w:tcPr>
            <w:tcW w:w="1770" w:type="dxa"/>
          </w:tcPr>
          <w:p w:rsidR="0072131E" w:rsidRDefault="0072131E" w:rsidP="000E45B4">
            <w:pPr>
              <w:jc w:val="center"/>
            </w:pPr>
            <w:r>
              <w:t>½ journée sans repas</w:t>
            </w:r>
          </w:p>
        </w:tc>
        <w:tc>
          <w:tcPr>
            <w:tcW w:w="1738" w:type="dxa"/>
          </w:tcPr>
          <w:p w:rsidR="0072131E" w:rsidRDefault="0072131E" w:rsidP="000E45B4">
            <w:pPr>
              <w:jc w:val="center"/>
            </w:pPr>
            <w:r>
              <w:t>½ journée avec repas</w:t>
            </w:r>
          </w:p>
        </w:tc>
        <w:tc>
          <w:tcPr>
            <w:tcW w:w="1837" w:type="dxa"/>
          </w:tcPr>
          <w:p w:rsidR="0072131E" w:rsidRDefault="0072131E" w:rsidP="000E45B4">
            <w:pPr>
              <w:jc w:val="center"/>
            </w:pPr>
            <w:r>
              <w:t>Journée complète</w:t>
            </w:r>
          </w:p>
        </w:tc>
      </w:tr>
      <w:tr w:rsidR="0072131E" w:rsidTr="000E45B4">
        <w:tc>
          <w:tcPr>
            <w:tcW w:w="2024" w:type="dxa"/>
          </w:tcPr>
          <w:p w:rsidR="0072131E" w:rsidRDefault="0072131E" w:rsidP="000E45B4">
            <w:pPr>
              <w:jc w:val="center"/>
            </w:pPr>
            <w:r>
              <w:t>Entre 0 et 500</w:t>
            </w:r>
          </w:p>
        </w:tc>
        <w:tc>
          <w:tcPr>
            <w:tcW w:w="1770" w:type="dxa"/>
          </w:tcPr>
          <w:p w:rsidR="0072131E" w:rsidRDefault="0072131E" w:rsidP="000E45B4">
            <w:pPr>
              <w:jc w:val="center"/>
            </w:pPr>
            <w:r>
              <w:t>5 €</w:t>
            </w:r>
          </w:p>
        </w:tc>
        <w:tc>
          <w:tcPr>
            <w:tcW w:w="1738" w:type="dxa"/>
          </w:tcPr>
          <w:p w:rsidR="0072131E" w:rsidRDefault="0072131E" w:rsidP="000E45B4">
            <w:pPr>
              <w:jc w:val="center"/>
            </w:pPr>
            <w:r>
              <w:t>7 €</w:t>
            </w:r>
          </w:p>
        </w:tc>
        <w:tc>
          <w:tcPr>
            <w:tcW w:w="1837" w:type="dxa"/>
          </w:tcPr>
          <w:p w:rsidR="0072131E" w:rsidRDefault="0072131E" w:rsidP="000E45B4">
            <w:pPr>
              <w:jc w:val="center"/>
            </w:pPr>
            <w:r>
              <w:t>8 €</w:t>
            </w:r>
          </w:p>
        </w:tc>
      </w:tr>
      <w:tr w:rsidR="0072131E" w:rsidTr="000E45B4">
        <w:tc>
          <w:tcPr>
            <w:tcW w:w="2024" w:type="dxa"/>
          </w:tcPr>
          <w:p w:rsidR="0072131E" w:rsidRDefault="0072131E" w:rsidP="000E45B4">
            <w:pPr>
              <w:jc w:val="center"/>
            </w:pPr>
            <w:r>
              <w:t>De 501 à 800</w:t>
            </w:r>
          </w:p>
        </w:tc>
        <w:tc>
          <w:tcPr>
            <w:tcW w:w="1770" w:type="dxa"/>
          </w:tcPr>
          <w:p w:rsidR="0072131E" w:rsidRDefault="0072131E" w:rsidP="000E45B4">
            <w:pPr>
              <w:jc w:val="center"/>
            </w:pPr>
            <w:r>
              <w:t>7 €</w:t>
            </w:r>
          </w:p>
        </w:tc>
        <w:tc>
          <w:tcPr>
            <w:tcW w:w="1738" w:type="dxa"/>
          </w:tcPr>
          <w:p w:rsidR="0072131E" w:rsidRDefault="0072131E" w:rsidP="000E45B4">
            <w:pPr>
              <w:jc w:val="center"/>
            </w:pPr>
            <w:r>
              <w:t>9.50 €</w:t>
            </w:r>
          </w:p>
        </w:tc>
        <w:tc>
          <w:tcPr>
            <w:tcW w:w="1837" w:type="dxa"/>
          </w:tcPr>
          <w:p w:rsidR="0072131E" w:rsidRDefault="0072131E" w:rsidP="000E45B4">
            <w:pPr>
              <w:jc w:val="center"/>
            </w:pPr>
            <w:r>
              <w:t>11 €</w:t>
            </w:r>
          </w:p>
        </w:tc>
      </w:tr>
      <w:tr w:rsidR="0072131E" w:rsidTr="000E45B4">
        <w:tc>
          <w:tcPr>
            <w:tcW w:w="2024" w:type="dxa"/>
          </w:tcPr>
          <w:p w:rsidR="0072131E" w:rsidRDefault="0072131E" w:rsidP="000E45B4">
            <w:pPr>
              <w:jc w:val="center"/>
            </w:pPr>
            <w:r>
              <w:t>De 801 à 1200</w:t>
            </w:r>
          </w:p>
        </w:tc>
        <w:tc>
          <w:tcPr>
            <w:tcW w:w="1770" w:type="dxa"/>
          </w:tcPr>
          <w:p w:rsidR="0072131E" w:rsidRDefault="0072131E" w:rsidP="000E45B4">
            <w:pPr>
              <w:jc w:val="center"/>
            </w:pPr>
            <w:r>
              <w:t>9 €</w:t>
            </w:r>
          </w:p>
        </w:tc>
        <w:tc>
          <w:tcPr>
            <w:tcW w:w="1738" w:type="dxa"/>
          </w:tcPr>
          <w:p w:rsidR="0072131E" w:rsidRDefault="0072131E" w:rsidP="000E45B4">
            <w:pPr>
              <w:jc w:val="center"/>
            </w:pPr>
            <w:r>
              <w:t>12.50 €</w:t>
            </w:r>
          </w:p>
        </w:tc>
        <w:tc>
          <w:tcPr>
            <w:tcW w:w="1837" w:type="dxa"/>
          </w:tcPr>
          <w:p w:rsidR="0072131E" w:rsidRDefault="0072131E" w:rsidP="000E45B4">
            <w:pPr>
              <w:jc w:val="center"/>
            </w:pPr>
            <w:r>
              <w:t>14 €</w:t>
            </w:r>
          </w:p>
        </w:tc>
      </w:tr>
      <w:tr w:rsidR="0072131E" w:rsidTr="000E45B4">
        <w:tc>
          <w:tcPr>
            <w:tcW w:w="2024" w:type="dxa"/>
          </w:tcPr>
          <w:p w:rsidR="0072131E" w:rsidRDefault="0072131E" w:rsidP="000E45B4">
            <w:pPr>
              <w:jc w:val="center"/>
            </w:pPr>
            <w:r>
              <w:t>De 1201 à 1600</w:t>
            </w:r>
          </w:p>
        </w:tc>
        <w:tc>
          <w:tcPr>
            <w:tcW w:w="1770" w:type="dxa"/>
          </w:tcPr>
          <w:p w:rsidR="0072131E" w:rsidRDefault="0072131E" w:rsidP="000E45B4">
            <w:pPr>
              <w:jc w:val="center"/>
            </w:pPr>
            <w:r>
              <w:t>11 €</w:t>
            </w:r>
          </w:p>
        </w:tc>
        <w:tc>
          <w:tcPr>
            <w:tcW w:w="1738" w:type="dxa"/>
          </w:tcPr>
          <w:p w:rsidR="0072131E" w:rsidRDefault="0072131E" w:rsidP="000E45B4">
            <w:pPr>
              <w:jc w:val="center"/>
            </w:pPr>
            <w:r>
              <w:t>16 €</w:t>
            </w:r>
          </w:p>
        </w:tc>
        <w:tc>
          <w:tcPr>
            <w:tcW w:w="1837" w:type="dxa"/>
          </w:tcPr>
          <w:p w:rsidR="0072131E" w:rsidRDefault="0072131E" w:rsidP="000E45B4">
            <w:pPr>
              <w:jc w:val="center"/>
            </w:pPr>
            <w:r>
              <w:t>17 €</w:t>
            </w:r>
          </w:p>
        </w:tc>
      </w:tr>
      <w:tr w:rsidR="0072131E" w:rsidTr="000E45B4">
        <w:tc>
          <w:tcPr>
            <w:tcW w:w="2024" w:type="dxa"/>
          </w:tcPr>
          <w:p w:rsidR="0072131E" w:rsidRDefault="0072131E" w:rsidP="000E45B4">
            <w:pPr>
              <w:jc w:val="center"/>
            </w:pPr>
            <w:r>
              <w:t>De 1601 à 2000</w:t>
            </w:r>
          </w:p>
        </w:tc>
        <w:tc>
          <w:tcPr>
            <w:tcW w:w="1770" w:type="dxa"/>
          </w:tcPr>
          <w:p w:rsidR="0072131E" w:rsidRDefault="0072131E" w:rsidP="000E45B4">
            <w:pPr>
              <w:jc w:val="center"/>
            </w:pPr>
            <w:r>
              <w:t>13 €</w:t>
            </w:r>
          </w:p>
        </w:tc>
        <w:tc>
          <w:tcPr>
            <w:tcW w:w="1738" w:type="dxa"/>
          </w:tcPr>
          <w:p w:rsidR="0072131E" w:rsidRDefault="0072131E" w:rsidP="000E45B4">
            <w:pPr>
              <w:jc w:val="center"/>
            </w:pPr>
            <w:r>
              <w:t>18.50 €</w:t>
            </w:r>
          </w:p>
        </w:tc>
        <w:tc>
          <w:tcPr>
            <w:tcW w:w="1837" w:type="dxa"/>
          </w:tcPr>
          <w:p w:rsidR="0072131E" w:rsidRDefault="0072131E" w:rsidP="000E45B4">
            <w:pPr>
              <w:jc w:val="center"/>
            </w:pPr>
            <w:r>
              <w:t>22 €</w:t>
            </w:r>
          </w:p>
        </w:tc>
      </w:tr>
      <w:tr w:rsidR="0072131E" w:rsidTr="000E45B4">
        <w:tc>
          <w:tcPr>
            <w:tcW w:w="2024" w:type="dxa"/>
          </w:tcPr>
          <w:p w:rsidR="0072131E" w:rsidRDefault="0072131E" w:rsidP="000E45B4">
            <w:pPr>
              <w:jc w:val="center"/>
            </w:pPr>
            <w:r>
              <w:t>De 2001 à 2500</w:t>
            </w:r>
          </w:p>
        </w:tc>
        <w:tc>
          <w:tcPr>
            <w:tcW w:w="1770" w:type="dxa"/>
          </w:tcPr>
          <w:p w:rsidR="0072131E" w:rsidRDefault="0072131E" w:rsidP="000E45B4">
            <w:pPr>
              <w:jc w:val="center"/>
            </w:pPr>
            <w:r>
              <w:t>15 €</w:t>
            </w:r>
          </w:p>
        </w:tc>
        <w:tc>
          <w:tcPr>
            <w:tcW w:w="1738" w:type="dxa"/>
          </w:tcPr>
          <w:p w:rsidR="0072131E" w:rsidRDefault="0072131E" w:rsidP="000E45B4">
            <w:pPr>
              <w:jc w:val="center"/>
            </w:pPr>
            <w:r>
              <w:t>21 €</w:t>
            </w:r>
          </w:p>
        </w:tc>
        <w:tc>
          <w:tcPr>
            <w:tcW w:w="1837" w:type="dxa"/>
          </w:tcPr>
          <w:p w:rsidR="0072131E" w:rsidRDefault="0072131E" w:rsidP="000E45B4">
            <w:pPr>
              <w:jc w:val="center"/>
            </w:pPr>
            <w:r>
              <w:t>25 €</w:t>
            </w:r>
          </w:p>
        </w:tc>
      </w:tr>
      <w:tr w:rsidR="0072131E" w:rsidTr="000E45B4">
        <w:tc>
          <w:tcPr>
            <w:tcW w:w="2024" w:type="dxa"/>
          </w:tcPr>
          <w:p w:rsidR="0072131E" w:rsidRDefault="0072131E" w:rsidP="000E45B4">
            <w:pPr>
              <w:jc w:val="center"/>
            </w:pPr>
            <w:r>
              <w:t>2501 et plus</w:t>
            </w:r>
          </w:p>
        </w:tc>
        <w:tc>
          <w:tcPr>
            <w:tcW w:w="1770" w:type="dxa"/>
          </w:tcPr>
          <w:p w:rsidR="0072131E" w:rsidRDefault="0072131E" w:rsidP="000E45B4">
            <w:pPr>
              <w:jc w:val="center"/>
            </w:pPr>
            <w:r>
              <w:t>17 €</w:t>
            </w:r>
          </w:p>
        </w:tc>
        <w:tc>
          <w:tcPr>
            <w:tcW w:w="1738" w:type="dxa"/>
          </w:tcPr>
          <w:p w:rsidR="0072131E" w:rsidRDefault="0072131E" w:rsidP="000E45B4">
            <w:pPr>
              <w:jc w:val="center"/>
            </w:pPr>
            <w:r>
              <w:t>22.50 €</w:t>
            </w:r>
          </w:p>
        </w:tc>
        <w:tc>
          <w:tcPr>
            <w:tcW w:w="1837" w:type="dxa"/>
          </w:tcPr>
          <w:p w:rsidR="0072131E" w:rsidRDefault="0072131E" w:rsidP="000E45B4">
            <w:pPr>
              <w:jc w:val="center"/>
            </w:pPr>
            <w:r>
              <w:t>28 €</w:t>
            </w:r>
          </w:p>
        </w:tc>
      </w:tr>
    </w:tbl>
    <w:p w:rsidR="0072131E" w:rsidRPr="00530DCD" w:rsidRDefault="0072131E" w:rsidP="0072131E">
      <w:pPr>
        <w:jc w:val="center"/>
      </w:pPr>
    </w:p>
    <w:p w:rsidR="0072131E" w:rsidRPr="00530DCD" w:rsidRDefault="0072131E" w:rsidP="0072131E">
      <w:pPr>
        <w:jc w:val="center"/>
      </w:pPr>
    </w:p>
    <w:p w:rsidR="0072131E" w:rsidRDefault="0072131E" w:rsidP="0072131E">
      <w:pPr>
        <w:jc w:val="center"/>
      </w:pPr>
    </w:p>
    <w:p w:rsidR="00530DCD" w:rsidRPr="00530DCD" w:rsidRDefault="00530DCD" w:rsidP="00530DCD"/>
    <w:p w:rsidR="0091472B" w:rsidRPr="00530DCD" w:rsidRDefault="0091472B" w:rsidP="00530DCD"/>
    <w:sectPr w:rsidR="0091472B" w:rsidRPr="00530DCD" w:rsidSect="00573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E6"/>
    <w:rsid w:val="00086A2B"/>
    <w:rsid w:val="000E3AA7"/>
    <w:rsid w:val="001A49CE"/>
    <w:rsid w:val="00247D5F"/>
    <w:rsid w:val="002824D2"/>
    <w:rsid w:val="002E6145"/>
    <w:rsid w:val="003443AB"/>
    <w:rsid w:val="00364864"/>
    <w:rsid w:val="00367F36"/>
    <w:rsid w:val="003B457F"/>
    <w:rsid w:val="00530DCD"/>
    <w:rsid w:val="005732E6"/>
    <w:rsid w:val="00594B5D"/>
    <w:rsid w:val="00606D70"/>
    <w:rsid w:val="006F11B6"/>
    <w:rsid w:val="00707A13"/>
    <w:rsid w:val="0072131E"/>
    <w:rsid w:val="00745269"/>
    <w:rsid w:val="007C09FD"/>
    <w:rsid w:val="0086118F"/>
    <w:rsid w:val="008F1175"/>
    <w:rsid w:val="0091472B"/>
    <w:rsid w:val="0097546C"/>
    <w:rsid w:val="00B51FF0"/>
    <w:rsid w:val="00CD4DE4"/>
    <w:rsid w:val="00D00ECD"/>
    <w:rsid w:val="00D851CC"/>
    <w:rsid w:val="00DC36B8"/>
    <w:rsid w:val="00E57384"/>
    <w:rsid w:val="00E851A7"/>
    <w:rsid w:val="00ED6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4950D-2A5C-48D5-8E32-91700EB8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1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32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2017-08-02T12:52:00Z</cp:lastPrinted>
  <dcterms:created xsi:type="dcterms:W3CDTF">2019-07-30T15:31:00Z</dcterms:created>
  <dcterms:modified xsi:type="dcterms:W3CDTF">2019-07-30T15:31:00Z</dcterms:modified>
</cp:coreProperties>
</file>